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6497" w14:textId="50570A96" w:rsidR="00832466" w:rsidRPr="008A2EB1" w:rsidRDefault="00F2358C" w:rsidP="00832466">
      <w:pPr>
        <w:pStyle w:val="BodyText"/>
        <w:rPr>
          <w:rFonts w:ascii="TH SarabunPSK" w:hAnsi="TH SarabunPSK" w:cs="TH SarabunPSK"/>
          <w:sz w:val="20"/>
        </w:rPr>
      </w:pPr>
      <w:r w:rsidRPr="008A2EB1">
        <w:rPr>
          <w:rFonts w:ascii="TH SarabunPSK" w:hAnsi="TH SarabunPSK" w:cs="TH SarabunPSK" w:hint="cs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12A34" wp14:editId="363E0C36">
                <wp:simplePos x="0" y="0"/>
                <wp:positionH relativeFrom="page">
                  <wp:posOffset>789940</wp:posOffset>
                </wp:positionH>
                <wp:positionV relativeFrom="paragraph">
                  <wp:posOffset>59690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3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A2E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4.7pt" to="479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" strokeweight=".1mm">
                <w10:wrap anchorx="page"/>
              </v:line>
            </w:pict>
          </mc:Fallback>
        </mc:AlternateContent>
      </w:r>
    </w:p>
    <w:p w14:paraId="6B16D0F1" w14:textId="22A8369F" w:rsidR="00832466" w:rsidRPr="008A2EB1" w:rsidRDefault="00F2358C" w:rsidP="00832466">
      <w:pPr>
        <w:pStyle w:val="BodyText"/>
        <w:rPr>
          <w:rFonts w:ascii="TH SarabunPSK" w:hAnsi="TH SarabunPSK" w:cs="TH SarabunPSK"/>
          <w:sz w:val="20"/>
        </w:rPr>
      </w:pPr>
      <w:r w:rsidRPr="008A2EB1">
        <w:rPr>
          <w:rFonts w:ascii="TH SarabunPSK" w:hAnsi="TH SarabunPSK" w:cs="TH SarabunPSK" w:hint="cs"/>
          <w:noProof/>
          <w:lang w:bidi="th-TH"/>
        </w:rPr>
        <w:drawing>
          <wp:anchor distT="0" distB="0" distL="114300" distR="114300" simplePos="0" relativeHeight="251663360" behindDoc="0" locked="0" layoutInCell="1" allowOverlap="1" wp14:anchorId="0231C63C" wp14:editId="4C6CF7F6">
            <wp:simplePos x="0" y="0"/>
            <wp:positionH relativeFrom="column">
              <wp:posOffset>-145415</wp:posOffset>
            </wp:positionH>
            <wp:positionV relativeFrom="paragraph">
              <wp:posOffset>60325</wp:posOffset>
            </wp:positionV>
            <wp:extent cx="730885" cy="72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466" w:rsidRPr="008A2EB1">
        <w:rPr>
          <w:rFonts w:ascii="TH SarabunPSK" w:hAnsi="TH SarabunPSK" w:cs="TH SarabunPSK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AFA4D" wp14:editId="018FB610">
                <wp:simplePos x="0" y="0"/>
                <wp:positionH relativeFrom="page">
                  <wp:posOffset>1606550</wp:posOffset>
                </wp:positionH>
                <wp:positionV relativeFrom="paragraph">
                  <wp:posOffset>20955</wp:posOffset>
                </wp:positionV>
                <wp:extent cx="4470400" cy="8191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191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4021" w14:textId="77777777" w:rsidR="00173F3D" w:rsidRDefault="00173F3D" w:rsidP="00832466">
                            <w:pPr>
                              <w:pStyle w:val="BodyText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 w14:paraId="2569393C" w14:textId="77777777" w:rsidR="00173F3D" w:rsidRPr="00B14608" w:rsidRDefault="00173F3D" w:rsidP="00B1460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4608">
                              <w:rPr>
                                <w:rFonts w:ascii="TH Sarabun New" w:hAnsi="TH Sarabun New" w:cs="TH Sarabun New"/>
                                <w:b/>
                                <w:bCs/>
                                <w:w w:val="110"/>
                                <w:sz w:val="40"/>
                                <w:szCs w:val="40"/>
                              </w:rPr>
                              <w:t>Journal of Human Rights and Peace Studies</w:t>
                            </w:r>
                          </w:p>
                          <w:p w14:paraId="50C58764" w14:textId="77777777" w:rsidR="00173F3D" w:rsidRPr="00B14608" w:rsidRDefault="00173F3D" w:rsidP="00B1460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B14608">
                              <w:rPr>
                                <w:rFonts w:ascii="TH Sarabun New" w:hAnsi="TH Sarabun New" w:cs="TH Sarabun New"/>
                                <w:w w:val="110"/>
                                <w:sz w:val="24"/>
                                <w:szCs w:val="24"/>
                              </w:rPr>
                              <w:t>journal homepage</w:t>
                            </w:r>
                            <w:r w:rsidRPr="00B14608">
                              <w:rPr>
                                <w:rFonts w:ascii="TH Sarabun New" w:hAnsi="TH Sarabun New" w:cs="Angsana New"/>
                                <w:w w:val="11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: </w:t>
                            </w:r>
                            <w:hyperlink r:id="rId9" w:history="1">
                              <w:r w:rsidRPr="00B14608">
                                <w:rPr>
                                  <w:rStyle w:val="Hyperlink"/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  <w:t>https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Angsana New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://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Angsana New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.</w:t>
                              </w:r>
                              <w:proofErr w:type="spellStart"/>
                              <w:r w:rsidRPr="00B14608">
                                <w:rPr>
                                  <w:rStyle w:val="Hyperlink"/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  <w:t>tci</w:t>
                              </w:r>
                              <w:proofErr w:type="spellEnd"/>
                              <w:r w:rsidRPr="00B14608">
                                <w:rPr>
                                  <w:rStyle w:val="Hyperlink"/>
                                  <w:rFonts w:ascii="TH Sarabun New" w:hAnsi="TH Sarabun New" w:cs="Angsana New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-</w:t>
                              </w:r>
                              <w:proofErr w:type="spellStart"/>
                              <w:r w:rsidRPr="00B14608">
                                <w:rPr>
                                  <w:rStyle w:val="Hyperlink"/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  <w:t>thaijo</w:t>
                              </w:r>
                              <w:proofErr w:type="spellEnd"/>
                              <w:r w:rsidRPr="00B14608">
                                <w:rPr>
                                  <w:rStyle w:val="Hyperlink"/>
                                  <w:rFonts w:ascii="TH Sarabun New" w:hAnsi="TH Sarabun New" w:cs="Angsana New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.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  <w:t>org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Angsana New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/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  <w:t>index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Angsana New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.</w:t>
                              </w:r>
                              <w:proofErr w:type="spellStart"/>
                              <w:r w:rsidRPr="00B14608">
                                <w:rPr>
                                  <w:rStyle w:val="Hyperlink"/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  <w:t>php</w:t>
                              </w:r>
                              <w:proofErr w:type="spellEnd"/>
                              <w:r w:rsidRPr="00B14608">
                                <w:rPr>
                                  <w:rStyle w:val="Hyperlink"/>
                                  <w:rFonts w:ascii="TH Sarabun New" w:hAnsi="TH Sarabun New" w:cs="Angsana New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/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  <w:t>HRPS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Angsana New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/</w:t>
                              </w:r>
                              <w:r w:rsidRPr="00B14608">
                                <w:rPr>
                                  <w:rStyle w:val="Hyperlink"/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  <w:t>index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FA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5pt;margin-top:1.65pt;width:352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" fillcolor="#e6e7e8" stroked="f">
                <v:textbox inset="0,0,0,0">
                  <w:txbxContent>
                    <w:p w14:paraId="77C04021" w14:textId="77777777" w:rsidR="00173F3D" w:rsidRDefault="00173F3D" w:rsidP="00832466">
                      <w:pPr>
                        <w:pStyle w:val="BodyText"/>
                        <w:spacing w:before="5"/>
                        <w:rPr>
                          <w:sz w:val="22"/>
                        </w:rPr>
                      </w:pPr>
                    </w:p>
                    <w:p w14:paraId="2569393C" w14:textId="77777777" w:rsidR="00173F3D" w:rsidRPr="00B14608" w:rsidRDefault="00173F3D" w:rsidP="00B1460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B14608">
                        <w:rPr>
                          <w:rFonts w:ascii="TH Sarabun New" w:hAnsi="TH Sarabun New" w:cs="TH Sarabun New"/>
                          <w:b/>
                          <w:bCs/>
                          <w:w w:val="110"/>
                          <w:sz w:val="40"/>
                          <w:szCs w:val="40"/>
                        </w:rPr>
                        <w:t>Journal of Human Rights and Peace Studies</w:t>
                      </w:r>
                    </w:p>
                    <w:p w14:paraId="50C58764" w14:textId="77777777" w:rsidR="00173F3D" w:rsidRPr="00B14608" w:rsidRDefault="00173F3D" w:rsidP="00B1460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B14608">
                        <w:rPr>
                          <w:rFonts w:ascii="TH Sarabun New" w:hAnsi="TH Sarabun New" w:cs="TH Sarabun New"/>
                          <w:w w:val="110"/>
                          <w:sz w:val="24"/>
                          <w:szCs w:val="24"/>
                        </w:rPr>
                        <w:t>journal homepage</w:t>
                      </w:r>
                      <w:r w:rsidRPr="00B14608">
                        <w:rPr>
                          <w:rFonts w:ascii="TH Sarabun New" w:hAnsi="TH Sarabun New" w:cs="Angsana New"/>
                          <w:w w:val="110"/>
                          <w:sz w:val="24"/>
                          <w:szCs w:val="24"/>
                          <w:cs/>
                          <w:lang w:bidi="th-TH"/>
                        </w:rPr>
                        <w:t xml:space="preserve">: </w:t>
                      </w:r>
                      <w:hyperlink r:id="rId10" w:history="1">
                        <w:r w:rsidRPr="00B14608">
                          <w:rPr>
                            <w:rStyle w:val="Hyperlink"/>
                            <w:rFonts w:ascii="TH Sarabun New" w:hAnsi="TH Sarabun New" w:cs="TH Sarabun New"/>
                            <w:sz w:val="24"/>
                            <w:szCs w:val="24"/>
                          </w:rPr>
                          <w:t>https</w:t>
                        </w:r>
                        <w:r w:rsidRPr="00B14608">
                          <w:rPr>
                            <w:rStyle w:val="Hyperlink"/>
                            <w:rFonts w:ascii="TH Sarabun New" w:hAnsi="TH Sarabun New" w:cs="Angsana New"/>
                            <w:sz w:val="24"/>
                            <w:szCs w:val="24"/>
                            <w:cs/>
                            <w:lang w:bidi="th-TH"/>
                          </w:rPr>
                          <w:t>://</w:t>
                        </w:r>
                        <w:r w:rsidRPr="00B14608">
                          <w:rPr>
                            <w:rStyle w:val="Hyperlink"/>
                            <w:rFonts w:ascii="TH Sarabun New" w:hAnsi="TH Sarabun New" w:cs="TH Sarabun New"/>
                            <w:sz w:val="24"/>
                            <w:szCs w:val="24"/>
                          </w:rPr>
                          <w:t>www</w:t>
                        </w:r>
                        <w:r w:rsidRPr="00B14608">
                          <w:rPr>
                            <w:rStyle w:val="Hyperlink"/>
                            <w:rFonts w:ascii="TH Sarabun New" w:hAnsi="TH Sarabun New" w:cs="Angsana New"/>
                            <w:sz w:val="24"/>
                            <w:szCs w:val="24"/>
                            <w:cs/>
                            <w:lang w:bidi="th-TH"/>
                          </w:rPr>
                          <w:t>.</w:t>
                        </w:r>
                        <w:r w:rsidRPr="00B14608">
                          <w:rPr>
                            <w:rStyle w:val="Hyperlink"/>
                            <w:rFonts w:ascii="TH Sarabun New" w:hAnsi="TH Sarabun New" w:cs="TH Sarabun New"/>
                            <w:sz w:val="24"/>
                            <w:szCs w:val="24"/>
                          </w:rPr>
                          <w:t>tci</w:t>
                        </w:r>
                        <w:r w:rsidRPr="00B14608">
                          <w:rPr>
                            <w:rStyle w:val="Hyperlink"/>
                            <w:rFonts w:ascii="TH Sarabun New" w:hAnsi="TH Sarabun New" w:cs="Angsana New"/>
                            <w:sz w:val="24"/>
                            <w:szCs w:val="24"/>
                            <w:cs/>
                            <w:lang w:bidi="th-TH"/>
                          </w:rPr>
                          <w:t>-</w:t>
                        </w:r>
                        <w:r w:rsidRPr="00B14608">
                          <w:rPr>
                            <w:rStyle w:val="Hyperlink"/>
                            <w:rFonts w:ascii="TH Sarabun New" w:hAnsi="TH Sarabun New" w:cs="TH Sarabun New"/>
                            <w:sz w:val="24"/>
                            <w:szCs w:val="24"/>
                          </w:rPr>
                          <w:t>thaijo</w:t>
                        </w:r>
                        <w:r w:rsidRPr="00B14608">
                          <w:rPr>
                            <w:rStyle w:val="Hyperlink"/>
                            <w:rFonts w:ascii="TH Sarabun New" w:hAnsi="TH Sarabun New" w:cs="Angsana New"/>
                            <w:sz w:val="24"/>
                            <w:szCs w:val="24"/>
                            <w:cs/>
                            <w:lang w:bidi="th-TH"/>
                          </w:rPr>
                          <w:t>.</w:t>
                        </w:r>
                        <w:r w:rsidRPr="00B14608">
                          <w:rPr>
                            <w:rStyle w:val="Hyperlink"/>
                            <w:rFonts w:ascii="TH Sarabun New" w:hAnsi="TH Sarabun New" w:cs="TH Sarabun New"/>
                            <w:sz w:val="24"/>
                            <w:szCs w:val="24"/>
                          </w:rPr>
                          <w:t>org</w:t>
                        </w:r>
                        <w:r w:rsidRPr="00B14608">
                          <w:rPr>
                            <w:rStyle w:val="Hyperlink"/>
                            <w:rFonts w:ascii="TH Sarabun New" w:hAnsi="TH Sarabun New" w:cs="Angsana New"/>
                            <w:sz w:val="24"/>
                            <w:szCs w:val="24"/>
                            <w:cs/>
                            <w:lang w:bidi="th-TH"/>
                          </w:rPr>
                          <w:t>/</w:t>
                        </w:r>
                        <w:r w:rsidRPr="00B14608">
                          <w:rPr>
                            <w:rStyle w:val="Hyperlink"/>
                            <w:rFonts w:ascii="TH Sarabun New" w:hAnsi="TH Sarabun New" w:cs="TH Sarabun New"/>
                            <w:sz w:val="24"/>
                            <w:szCs w:val="24"/>
                          </w:rPr>
                          <w:t>index</w:t>
                        </w:r>
                        <w:r w:rsidRPr="00B14608">
                          <w:rPr>
                            <w:rStyle w:val="Hyperlink"/>
                            <w:rFonts w:ascii="TH Sarabun New" w:hAnsi="TH Sarabun New" w:cs="Angsana New"/>
                            <w:sz w:val="24"/>
                            <w:szCs w:val="24"/>
                            <w:cs/>
                            <w:lang w:bidi="th-TH"/>
                          </w:rPr>
                          <w:t>.</w:t>
                        </w:r>
                        <w:r w:rsidRPr="00B14608">
                          <w:rPr>
                            <w:rStyle w:val="Hyperlink"/>
                            <w:rFonts w:ascii="TH Sarabun New" w:hAnsi="TH Sarabun New" w:cs="TH Sarabun New"/>
                            <w:sz w:val="24"/>
                            <w:szCs w:val="24"/>
                          </w:rPr>
                          <w:t>php</w:t>
                        </w:r>
                        <w:r w:rsidRPr="00B14608">
                          <w:rPr>
                            <w:rStyle w:val="Hyperlink"/>
                            <w:rFonts w:ascii="TH Sarabun New" w:hAnsi="TH Sarabun New" w:cs="Angsana New"/>
                            <w:sz w:val="24"/>
                            <w:szCs w:val="24"/>
                            <w:cs/>
                            <w:lang w:bidi="th-TH"/>
                          </w:rPr>
                          <w:t>/</w:t>
                        </w:r>
                        <w:r w:rsidRPr="00B14608">
                          <w:rPr>
                            <w:rStyle w:val="Hyperlink"/>
                            <w:rFonts w:ascii="TH Sarabun New" w:hAnsi="TH Sarabun New" w:cs="TH Sarabun New"/>
                            <w:sz w:val="24"/>
                            <w:szCs w:val="24"/>
                          </w:rPr>
                          <w:t>HRPS</w:t>
                        </w:r>
                        <w:r w:rsidRPr="00B14608">
                          <w:rPr>
                            <w:rStyle w:val="Hyperlink"/>
                            <w:rFonts w:ascii="TH Sarabun New" w:hAnsi="TH Sarabun New" w:cs="Angsana New"/>
                            <w:sz w:val="24"/>
                            <w:szCs w:val="24"/>
                            <w:cs/>
                            <w:lang w:bidi="th-TH"/>
                          </w:rPr>
                          <w:t>/</w:t>
                        </w:r>
                        <w:r w:rsidRPr="00B14608">
                          <w:rPr>
                            <w:rStyle w:val="Hyperlink"/>
                            <w:rFonts w:ascii="TH Sarabun New" w:hAnsi="TH Sarabun New" w:cs="TH Sarabun New"/>
                            <w:sz w:val="24"/>
                            <w:szCs w:val="24"/>
                          </w:rPr>
                          <w:t>index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5A9074" w14:textId="567CDFF8" w:rsidR="00832466" w:rsidRPr="008A2EB1" w:rsidRDefault="00832466" w:rsidP="00832466">
      <w:pPr>
        <w:pStyle w:val="BodyText"/>
        <w:rPr>
          <w:rFonts w:ascii="TH SarabunPSK" w:hAnsi="TH SarabunPSK" w:cs="TH SarabunPSK"/>
          <w:sz w:val="20"/>
        </w:rPr>
      </w:pPr>
    </w:p>
    <w:p w14:paraId="5E64A95A" w14:textId="77777777" w:rsidR="00832466" w:rsidRPr="008A2EB1" w:rsidRDefault="00832466" w:rsidP="00832466">
      <w:pPr>
        <w:pStyle w:val="BodyText"/>
        <w:rPr>
          <w:rFonts w:ascii="TH SarabunPSK" w:hAnsi="TH SarabunPSK" w:cs="TH SarabunPSK"/>
          <w:sz w:val="20"/>
        </w:rPr>
      </w:pPr>
    </w:p>
    <w:p w14:paraId="56C1BB29" w14:textId="77777777" w:rsidR="00832466" w:rsidRPr="008A2EB1" w:rsidRDefault="00832466" w:rsidP="00832466">
      <w:pPr>
        <w:pStyle w:val="BodyText"/>
        <w:rPr>
          <w:rFonts w:ascii="TH SarabunPSK" w:hAnsi="TH SarabunPSK" w:cs="TH SarabunPSK"/>
          <w:sz w:val="20"/>
        </w:rPr>
      </w:pPr>
    </w:p>
    <w:p w14:paraId="6135E916" w14:textId="557EECE3" w:rsidR="00832466" w:rsidRPr="008A2EB1" w:rsidRDefault="00F2358C" w:rsidP="00832466">
      <w:pPr>
        <w:pStyle w:val="BodyText"/>
        <w:spacing w:before="3"/>
        <w:rPr>
          <w:rFonts w:ascii="TH SarabunPSK" w:hAnsi="TH SarabunPSK" w:cs="TH SarabunPSK"/>
          <w:sz w:val="20"/>
        </w:rPr>
      </w:pPr>
      <w:r w:rsidRPr="008A2EB1">
        <w:rPr>
          <w:rFonts w:ascii="TH SarabunPSK" w:hAnsi="TH SarabunPSK" w:cs="TH SarabunPSK" w:hint="cs"/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2CB248" wp14:editId="5BE79D96">
                <wp:simplePos x="0" y="0"/>
                <wp:positionH relativeFrom="page">
                  <wp:posOffset>781050</wp:posOffset>
                </wp:positionH>
                <wp:positionV relativeFrom="paragraph">
                  <wp:posOffset>328930</wp:posOffset>
                </wp:positionV>
                <wp:extent cx="6102350" cy="19050"/>
                <wp:effectExtent l="19050" t="19050" r="317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2350" cy="1905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FA8B4" id="Straight Connector 1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pt,25.9pt" to="54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" strokeweight="1.06mm">
                <w10:wrap type="topAndBottom" anchorx="page"/>
              </v:line>
            </w:pict>
          </mc:Fallback>
        </mc:AlternateContent>
      </w:r>
    </w:p>
    <w:p w14:paraId="35ACEE8A" w14:textId="464805D7" w:rsidR="00DF5817" w:rsidRPr="008A2EB1" w:rsidRDefault="00DF5817" w:rsidP="00832466">
      <w:pPr>
        <w:pStyle w:val="BodyText"/>
        <w:spacing w:before="3"/>
        <w:rPr>
          <w:rFonts w:ascii="TH SarabunPSK" w:hAnsi="TH SarabunPSK" w:cs="TH SarabunPSK"/>
          <w:sz w:val="20"/>
        </w:rPr>
      </w:pPr>
    </w:p>
    <w:p w14:paraId="58F99FC6" w14:textId="05E042A5" w:rsidR="00931A75" w:rsidRPr="008A2EB1" w:rsidRDefault="00BE24E5" w:rsidP="00931A75">
      <w:pPr>
        <w:spacing w:before="240" w:line="238" w:lineRule="exact"/>
        <w:ind w:left="113"/>
        <w:rPr>
          <w:rFonts w:ascii="TH SarabunPSK" w:hAnsi="TH SarabunPSK" w:cs="TH SarabunPSK"/>
          <w:b/>
          <w:bCs/>
          <w:sz w:val="44"/>
          <w:szCs w:val="36"/>
        </w:rPr>
      </w:pPr>
      <w:bookmarkStart w:id="0" w:name="Direct_STR_typing_from_fired_and_unfired"/>
      <w:bookmarkEnd w:id="0"/>
      <w:r w:rsidRPr="008A2EB1">
        <w:rPr>
          <w:rFonts w:ascii="TH SarabunPSK" w:hAnsi="TH SarabunPSK" w:cs="TH SarabunPSK" w:hint="cs"/>
          <w:b/>
          <w:bCs/>
          <w:sz w:val="44"/>
          <w:szCs w:val="36"/>
        </w:rPr>
        <w:t>English Title</w:t>
      </w:r>
    </w:p>
    <w:p w14:paraId="352F4333" w14:textId="77777777" w:rsidR="00A5472B" w:rsidRPr="00DF49D7" w:rsidRDefault="00A5472B" w:rsidP="00A5472B">
      <w:pPr>
        <w:spacing w:before="240" w:after="240" w:line="238" w:lineRule="exact"/>
        <w:ind w:left="113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commentRangeStart w:id="1"/>
      <w:r w:rsidRPr="00DF49D7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ชื่อเรื่องภาษาไทย</w:t>
      </w:r>
    </w:p>
    <w:p w14:paraId="7131DD15" w14:textId="77777777" w:rsidR="00A5472B" w:rsidRPr="00DF49D7" w:rsidRDefault="00A5472B" w:rsidP="00A5472B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bookmarkStart w:id="2" w:name="_Hlk12774569"/>
      <w:r w:rsidRPr="00DF49D7">
        <w:rPr>
          <w:rFonts w:ascii="TH SarabunPSK" w:hAnsi="TH SarabunPSK" w:cs="TH SarabunPSK" w:hint="cs"/>
          <w:sz w:val="32"/>
          <w:szCs w:val="32"/>
          <w:lang w:bidi="th-TH"/>
        </w:rPr>
        <w:t>Author</w:t>
      </w:r>
      <w:r w:rsidRPr="00DF4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/ ชื่อผู้ประพันธ์</w:t>
      </w:r>
    </w:p>
    <w:p w14:paraId="20FB5B80" w14:textId="77777777" w:rsidR="00A5472B" w:rsidRPr="00DF49D7" w:rsidRDefault="00A5472B" w:rsidP="00A5472B">
      <w:pPr>
        <w:ind w:left="360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F49D7">
        <w:rPr>
          <w:rFonts w:ascii="TH SarabunPSK" w:hAnsi="TH SarabunPSK" w:cs="TH SarabunPSK" w:hint="cs"/>
          <w:i/>
          <w:iCs/>
          <w:sz w:val="32"/>
          <w:szCs w:val="32"/>
          <w:lang w:bidi="th-TH"/>
        </w:rPr>
        <w:t>Affiliation, Country /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 สังกัด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lang w:bidi="th-TH"/>
        </w:rPr>
        <w:t xml:space="preserve"> 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ประเทศ</w:t>
      </w:r>
    </w:p>
    <w:p w14:paraId="65F2147D" w14:textId="77777777" w:rsidR="00A5472B" w:rsidRPr="00DF49D7" w:rsidRDefault="00A5472B" w:rsidP="00A5472B">
      <w:pPr>
        <w:ind w:left="360"/>
        <w:rPr>
          <w:rFonts w:ascii="TH SarabunPSK" w:hAnsi="TH SarabunPSK" w:cs="TH SarabunPSK"/>
          <w:sz w:val="40"/>
          <w:szCs w:val="40"/>
          <w:cs/>
          <w:lang w:bidi="th-TH"/>
        </w:rPr>
      </w:pPr>
      <w:r w:rsidRPr="00DF49D7">
        <w:rPr>
          <w:rFonts w:ascii="TH SarabunPSK" w:hAnsi="TH SarabunPSK" w:cs="TH SarabunPSK" w:hint="cs"/>
          <w:sz w:val="32"/>
          <w:szCs w:val="32"/>
        </w:rPr>
        <w:t>Corresponding Author Email:</w:t>
      </w:r>
      <w:r w:rsidRPr="00DF4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F49D7">
        <w:rPr>
          <w:rFonts w:ascii="TH SarabunPSK" w:hAnsi="TH SarabunPSK" w:cs="TH SarabunPSK" w:hint="cs"/>
          <w:sz w:val="32"/>
          <w:szCs w:val="32"/>
          <w:lang w:bidi="th-TH"/>
        </w:rPr>
        <w:t xml:space="preserve">/ </w:t>
      </w:r>
      <w:r w:rsidRPr="00DF49D7">
        <w:rPr>
          <w:rFonts w:ascii="TH SarabunPSK" w:hAnsi="TH SarabunPSK" w:cs="TH SarabunPSK" w:hint="cs"/>
          <w:sz w:val="32"/>
          <w:szCs w:val="32"/>
          <w:cs/>
          <w:lang w:bidi="th-TH"/>
        </w:rPr>
        <w:t>อีเมลผู้ประพันธ์บรรณกิจ</w:t>
      </w:r>
      <w:r w:rsidRPr="00DF49D7">
        <w:rPr>
          <w:rFonts w:ascii="TH SarabunPSK" w:hAnsi="TH SarabunPSK" w:cs="TH SarabunPSK" w:hint="cs"/>
          <w:sz w:val="32"/>
          <w:szCs w:val="32"/>
          <w:lang w:bidi="th-TH"/>
        </w:rPr>
        <w:t>:</w:t>
      </w:r>
    </w:p>
    <w:p w14:paraId="1308FB32" w14:textId="77777777" w:rsidR="00A5472B" w:rsidRPr="00DF49D7" w:rsidRDefault="00A5472B" w:rsidP="00A5472B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F49D7">
        <w:rPr>
          <w:rFonts w:ascii="TH SarabunPSK" w:hAnsi="TH SarabunPSK" w:cs="TH SarabunPSK" w:hint="cs"/>
          <w:sz w:val="32"/>
          <w:szCs w:val="32"/>
          <w:lang w:bidi="th-TH"/>
        </w:rPr>
        <w:t>Author</w:t>
      </w:r>
      <w:r w:rsidRPr="00DF4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/ ชื่อผู้ประพันธ์</w:t>
      </w:r>
    </w:p>
    <w:p w14:paraId="5A996356" w14:textId="77777777" w:rsidR="00A5472B" w:rsidRPr="00DF49D7" w:rsidRDefault="00A5472B" w:rsidP="00A5472B">
      <w:pPr>
        <w:ind w:left="360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F49D7">
        <w:rPr>
          <w:rFonts w:ascii="TH SarabunPSK" w:hAnsi="TH SarabunPSK" w:cs="TH SarabunPSK" w:hint="cs"/>
          <w:i/>
          <w:iCs/>
          <w:sz w:val="32"/>
          <w:szCs w:val="32"/>
          <w:lang w:bidi="th-TH"/>
        </w:rPr>
        <w:t>Affiliation, Country /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 สังกัด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lang w:bidi="th-TH"/>
        </w:rPr>
        <w:t xml:space="preserve"> 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ประเทศ</w:t>
      </w:r>
    </w:p>
    <w:bookmarkEnd w:id="2"/>
    <w:p w14:paraId="4984C098" w14:textId="77777777" w:rsidR="00A5472B" w:rsidRPr="00DF49D7" w:rsidRDefault="00A5472B" w:rsidP="00A5472B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F49D7">
        <w:rPr>
          <w:rFonts w:ascii="TH SarabunPSK" w:hAnsi="TH SarabunPSK" w:cs="TH SarabunPSK" w:hint="cs"/>
          <w:sz w:val="32"/>
          <w:szCs w:val="32"/>
          <w:lang w:bidi="th-TH"/>
        </w:rPr>
        <w:t xml:space="preserve">Email: / </w:t>
      </w:r>
      <w:r w:rsidRPr="00DF49D7">
        <w:rPr>
          <w:rFonts w:ascii="TH SarabunPSK" w:hAnsi="TH SarabunPSK" w:cs="TH SarabunPSK" w:hint="cs"/>
          <w:sz w:val="32"/>
          <w:szCs w:val="32"/>
          <w:cs/>
          <w:lang w:bidi="th-TH"/>
        </w:rPr>
        <w:t>อีเมล</w:t>
      </w:r>
      <w:r w:rsidRPr="00DF49D7">
        <w:rPr>
          <w:rFonts w:ascii="TH SarabunPSK" w:hAnsi="TH SarabunPSK" w:cs="TH SarabunPSK" w:hint="cs"/>
          <w:sz w:val="32"/>
          <w:szCs w:val="32"/>
          <w:lang w:bidi="th-TH"/>
        </w:rPr>
        <w:t>:</w:t>
      </w:r>
      <w:r w:rsidRPr="00DF49D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commentRangeEnd w:id="1"/>
      <w:r>
        <w:rPr>
          <w:rStyle w:val="CommentReference"/>
          <w:rFonts w:ascii="Times New Roman" w:eastAsia="Times New Roman" w:hAnsi="Times New Roman" w:cs="Times New Roman"/>
          <w:lang w:bidi="ar-SA"/>
        </w:rPr>
        <w:commentReference w:id="1"/>
      </w:r>
    </w:p>
    <w:p w14:paraId="6E5E1C5B" w14:textId="77777777" w:rsidR="00475366" w:rsidRPr="008A2EB1" w:rsidRDefault="00475366" w:rsidP="00475366">
      <w:pPr>
        <w:pStyle w:val="NoSpacing"/>
        <w:rPr>
          <w:rFonts w:ascii="TH SarabunPSK" w:hAnsi="TH SarabunPSK" w:cs="TH SarabunPSK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670"/>
      </w:tblGrid>
      <w:tr w:rsidR="00832466" w:rsidRPr="008A2EB1" w14:paraId="2F482169" w14:textId="77777777" w:rsidTr="00D93948"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</w:tcPr>
          <w:p w14:paraId="52956395" w14:textId="77777777" w:rsidR="00832466" w:rsidRPr="008A2EB1" w:rsidRDefault="00832466" w:rsidP="00832466">
            <w:pPr>
              <w:spacing w:before="106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A2EB1"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</w:rPr>
              <w:t xml:space="preserve">ARTICLE INFO </w:t>
            </w:r>
          </w:p>
        </w:tc>
        <w:tc>
          <w:tcPr>
            <w:tcW w:w="6670" w:type="dxa"/>
            <w:tcBorders>
              <w:top w:val="double" w:sz="4" w:space="0" w:color="auto"/>
              <w:bottom w:val="double" w:sz="4" w:space="0" w:color="auto"/>
            </w:tcBorders>
          </w:tcPr>
          <w:p w14:paraId="481A2D49" w14:textId="20AB2A50" w:rsidR="00832466" w:rsidRPr="008A2EB1" w:rsidRDefault="00832466" w:rsidP="00832466">
            <w:pPr>
              <w:spacing w:before="106"/>
              <w:ind w:left="250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</w:pPr>
            <w:r w:rsidRPr="008A2EB1"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</w:rPr>
              <w:t>ABSTRAC</w:t>
            </w:r>
            <w:r w:rsidR="00F2358C" w:rsidRPr="008A2EB1"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</w:rPr>
              <w:t>T</w:t>
            </w:r>
          </w:p>
        </w:tc>
      </w:tr>
      <w:tr w:rsidR="00832466" w:rsidRPr="008A2EB1" w14:paraId="1896086B" w14:textId="77777777" w:rsidTr="00D93948">
        <w:tc>
          <w:tcPr>
            <w:tcW w:w="2346" w:type="dxa"/>
            <w:tcBorders>
              <w:top w:val="double" w:sz="4" w:space="0" w:color="auto"/>
            </w:tcBorders>
          </w:tcPr>
          <w:p w14:paraId="7D369574" w14:textId="77777777" w:rsidR="00832466" w:rsidRPr="008A2EB1" w:rsidRDefault="00832466" w:rsidP="00832466">
            <w:pPr>
              <w:spacing w:before="106"/>
              <w:rPr>
                <w:rFonts w:ascii="TH SarabunPSK" w:hAnsi="TH SarabunPSK" w:cs="TH SarabunPSK"/>
                <w:b/>
                <w:bCs/>
                <w:i/>
                <w:sz w:val="27"/>
                <w:szCs w:val="27"/>
              </w:rPr>
            </w:pPr>
            <w:r w:rsidRPr="008A2EB1">
              <w:rPr>
                <w:rFonts w:ascii="TH SarabunPSK" w:hAnsi="TH SarabunPSK" w:cs="TH SarabunPSK" w:hint="cs"/>
                <w:b/>
                <w:bCs/>
                <w:i/>
                <w:sz w:val="27"/>
                <w:szCs w:val="27"/>
              </w:rPr>
              <w:t>Article History</w:t>
            </w:r>
            <w:r w:rsidRPr="008A2EB1">
              <w:rPr>
                <w:rFonts w:ascii="TH SarabunPSK" w:hAnsi="TH SarabunPSK" w:cs="TH SarabunPSK" w:hint="cs"/>
                <w:b/>
                <w:bCs/>
                <w:i/>
                <w:iCs/>
                <w:sz w:val="27"/>
                <w:szCs w:val="27"/>
                <w:cs/>
                <w:lang w:bidi="th-TH"/>
              </w:rPr>
              <w:t>:</w:t>
            </w:r>
          </w:p>
          <w:p w14:paraId="32107AF4" w14:textId="1BDA2DFB" w:rsidR="00832466" w:rsidRPr="008A2EB1" w:rsidRDefault="00832466" w:rsidP="00832466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Received</w:t>
            </w:r>
            <w:r w:rsidR="00DF5817"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:</w:t>
            </w: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 xml:space="preserve"> 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XX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-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XXX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-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XXXX</w:t>
            </w:r>
          </w:p>
          <w:p w14:paraId="42D8D72D" w14:textId="72D78556" w:rsidR="00DF5817" w:rsidRPr="008A2EB1" w:rsidRDefault="00DF5817" w:rsidP="00832466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Revised</w:t>
            </w: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:</w:t>
            </w:r>
            <w:r w:rsidR="008F4425"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 xml:space="preserve"> 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XX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-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XXX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-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XXXX</w:t>
            </w:r>
          </w:p>
          <w:p w14:paraId="4DA03115" w14:textId="7C325225" w:rsidR="00832466" w:rsidRPr="008A2EB1" w:rsidRDefault="00832466" w:rsidP="00832466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Accepted</w:t>
            </w:r>
            <w:r w:rsidR="00DE6503"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 xml:space="preserve">: 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XX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-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XXX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-</w:t>
            </w:r>
            <w:r w:rsidR="00BE24E5" w:rsidRPr="008A2EB1">
              <w:rPr>
                <w:rFonts w:ascii="TH SarabunPSK" w:hAnsi="TH SarabunPSK" w:cs="TH SarabunPSK" w:hint="cs"/>
                <w:iCs/>
                <w:sz w:val="27"/>
                <w:szCs w:val="27"/>
              </w:rPr>
              <w:t>XXXX</w:t>
            </w: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 xml:space="preserve"> </w:t>
            </w:r>
          </w:p>
        </w:tc>
        <w:tc>
          <w:tcPr>
            <w:tcW w:w="6670" w:type="dxa"/>
            <w:vMerge w:val="restart"/>
            <w:tcBorders>
              <w:top w:val="double" w:sz="4" w:space="0" w:color="auto"/>
            </w:tcBorders>
          </w:tcPr>
          <w:p w14:paraId="419C9E9C" w14:textId="497081DA" w:rsidR="00814497" w:rsidRPr="008A2EB1" w:rsidRDefault="000F08BF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/>
                <w:sz w:val="27"/>
                <w:szCs w:val="27"/>
                <w:lang w:bidi="th-TH"/>
              </w:rPr>
            </w:pPr>
            <w:r w:rsidRPr="008A2EB1">
              <w:rPr>
                <w:rFonts w:ascii="TH SarabunPSK" w:hAnsi="TH SarabunPSK" w:cs="TH SarabunPSK" w:hint="cs"/>
                <w:i/>
                <w:sz w:val="27"/>
                <w:szCs w:val="27"/>
                <w:lang w:bidi="th-TH"/>
              </w:rPr>
              <w:t>The effective abstract should comprise one paragraph (</w:t>
            </w: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150</w:t>
            </w: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  <w:lang w:bidi="th-TH"/>
              </w:rPr>
              <w:t>-</w:t>
            </w: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 xml:space="preserve">250 </w:t>
            </w:r>
            <w:r w:rsidRPr="008A2EB1">
              <w:rPr>
                <w:rFonts w:ascii="TH SarabunPSK" w:hAnsi="TH SarabunPSK" w:cs="TH SarabunPSK" w:hint="cs"/>
                <w:i/>
                <w:sz w:val="27"/>
                <w:szCs w:val="27"/>
                <w:lang w:bidi="th-TH"/>
              </w:rPr>
              <w:t>words) in which the reader can learn the fundamental points of the paper without needing to refer to any additional links or text.</w:t>
            </w:r>
          </w:p>
          <w:p w14:paraId="06C2F242" w14:textId="77777777" w:rsidR="000E42D0" w:rsidRPr="008A2EB1" w:rsidRDefault="000E42D0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3A21D8A1" w14:textId="77777777" w:rsidR="000E42D0" w:rsidRPr="008A2EB1" w:rsidRDefault="000E42D0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75E6FCA7" w14:textId="77777777" w:rsidR="000E42D0" w:rsidRPr="008A2EB1" w:rsidRDefault="000E42D0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218026D3" w14:textId="77777777" w:rsidR="000E42D0" w:rsidRPr="008A2EB1" w:rsidRDefault="000E42D0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379F275D" w14:textId="77777777" w:rsidR="000E42D0" w:rsidRPr="008A2EB1" w:rsidRDefault="000E42D0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1FE675F5" w14:textId="77777777" w:rsidR="000E42D0" w:rsidRPr="008A2EB1" w:rsidRDefault="000E42D0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21896935" w14:textId="77777777" w:rsidR="000E42D0" w:rsidRPr="008A2EB1" w:rsidRDefault="000E42D0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4920EA66" w14:textId="77777777" w:rsidR="000E42D0" w:rsidRPr="008A2EB1" w:rsidRDefault="000E42D0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411E9941" w14:textId="77777777" w:rsidR="000E42D0" w:rsidRPr="008A2EB1" w:rsidRDefault="000E42D0" w:rsidP="009C489B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0B2B7A46" w14:textId="77777777" w:rsidR="000E42D0" w:rsidRPr="008A2EB1" w:rsidRDefault="000E42D0" w:rsidP="008A0D5C">
            <w:pPr>
              <w:spacing w:before="106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47E27099" w14:textId="77777777" w:rsidR="000F08BF" w:rsidRPr="008A2EB1" w:rsidRDefault="000F08BF" w:rsidP="008A0D5C">
            <w:pPr>
              <w:spacing w:before="106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7725791D" w14:textId="77777777" w:rsidR="000F08BF" w:rsidRPr="008A2EB1" w:rsidRDefault="000F08BF" w:rsidP="008A0D5C">
            <w:pPr>
              <w:spacing w:before="106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lang w:bidi="th-TH"/>
              </w:rPr>
            </w:pPr>
          </w:p>
          <w:p w14:paraId="1587DF81" w14:textId="165D0C4A" w:rsidR="000F08BF" w:rsidRPr="008A2EB1" w:rsidRDefault="000F08BF" w:rsidP="008A0D5C">
            <w:pPr>
              <w:spacing w:before="106"/>
              <w:jc w:val="thaiDistribute"/>
              <w:rPr>
                <w:rFonts w:ascii="TH SarabunPSK" w:hAnsi="TH SarabunPSK" w:cs="TH SarabunPSK"/>
                <w:iCs/>
                <w:sz w:val="27"/>
                <w:szCs w:val="27"/>
                <w:cs/>
                <w:lang w:bidi="th-TH"/>
              </w:rPr>
            </w:pPr>
          </w:p>
        </w:tc>
      </w:tr>
      <w:tr w:rsidR="00832466" w:rsidRPr="008A2EB1" w14:paraId="760C3463" w14:textId="77777777" w:rsidTr="00F14EAC">
        <w:tc>
          <w:tcPr>
            <w:tcW w:w="2346" w:type="dxa"/>
          </w:tcPr>
          <w:p w14:paraId="2637D0CD" w14:textId="06352710" w:rsidR="00832466" w:rsidRPr="008A2EB1" w:rsidRDefault="00832466" w:rsidP="00832466">
            <w:pPr>
              <w:spacing w:before="106"/>
              <w:rPr>
                <w:rFonts w:ascii="TH SarabunPSK" w:hAnsi="TH SarabunPSK" w:cs="TH SarabunPSK"/>
                <w:b/>
                <w:bCs/>
                <w:i/>
                <w:sz w:val="27"/>
                <w:szCs w:val="27"/>
              </w:rPr>
            </w:pPr>
            <w:r w:rsidRPr="008A2EB1">
              <w:rPr>
                <w:rFonts w:ascii="TH SarabunPSK" w:hAnsi="TH SarabunPSK" w:cs="TH SarabunPSK" w:hint="cs"/>
                <w:b/>
                <w:bCs/>
                <w:i/>
                <w:sz w:val="27"/>
                <w:szCs w:val="27"/>
              </w:rPr>
              <w:t>Key</w:t>
            </w:r>
            <w:r w:rsidR="00176D53" w:rsidRPr="008A2EB1">
              <w:rPr>
                <w:rFonts w:ascii="TH SarabunPSK" w:hAnsi="TH SarabunPSK" w:cs="TH SarabunPSK" w:hint="cs"/>
                <w:b/>
                <w:bCs/>
                <w:i/>
                <w:sz w:val="27"/>
                <w:szCs w:val="27"/>
              </w:rPr>
              <w:t>w</w:t>
            </w:r>
            <w:r w:rsidRPr="008A2EB1">
              <w:rPr>
                <w:rFonts w:ascii="TH SarabunPSK" w:hAnsi="TH SarabunPSK" w:cs="TH SarabunPSK" w:hint="cs"/>
                <w:b/>
                <w:bCs/>
                <w:i/>
                <w:sz w:val="27"/>
                <w:szCs w:val="27"/>
              </w:rPr>
              <w:t>ords</w:t>
            </w:r>
            <w:r w:rsidRPr="008A2EB1">
              <w:rPr>
                <w:rFonts w:ascii="TH SarabunPSK" w:hAnsi="TH SarabunPSK" w:cs="TH SarabunPSK" w:hint="cs"/>
                <w:b/>
                <w:bCs/>
                <w:i/>
                <w:iCs/>
                <w:sz w:val="27"/>
                <w:szCs w:val="27"/>
                <w:cs/>
                <w:lang w:bidi="th-TH"/>
              </w:rPr>
              <w:t>:</w:t>
            </w:r>
          </w:p>
          <w:p w14:paraId="7CFFF71A" w14:textId="52A28434" w:rsidR="00DF5817" w:rsidRPr="008A2EB1" w:rsidRDefault="00BE24E5" w:rsidP="00581944">
            <w:pPr>
              <w:spacing w:before="106"/>
              <w:rPr>
                <w:rFonts w:ascii="TH SarabunPSK" w:hAnsi="TH SarabunPSK" w:cs="TH SarabunPSK"/>
                <w:i/>
                <w:sz w:val="27"/>
                <w:szCs w:val="27"/>
              </w:rPr>
            </w:pPr>
            <w:r w:rsidRPr="008A2EB1">
              <w:rPr>
                <w:rFonts w:ascii="TH SarabunPSK" w:hAnsi="TH SarabunPSK" w:cs="TH SarabunPSK" w:hint="cs"/>
                <w:i/>
                <w:sz w:val="27"/>
                <w:szCs w:val="27"/>
              </w:rPr>
              <w:t>3</w:t>
            </w:r>
            <w:r w:rsidRPr="008A2EB1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  <w:lang w:bidi="th-TH"/>
              </w:rPr>
              <w:t>-</w:t>
            </w:r>
            <w:r w:rsidRPr="008A2EB1">
              <w:rPr>
                <w:rFonts w:ascii="TH SarabunPSK" w:hAnsi="TH SarabunPSK" w:cs="TH SarabunPSK" w:hint="cs"/>
                <w:i/>
                <w:sz w:val="27"/>
                <w:szCs w:val="27"/>
              </w:rPr>
              <w:t>5 keywords</w:t>
            </w:r>
          </w:p>
          <w:p w14:paraId="001BD80B" w14:textId="77777777" w:rsidR="00F33D70" w:rsidRPr="008A2EB1" w:rsidRDefault="00F33D70" w:rsidP="00F33D70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  <w:p w14:paraId="6018B160" w14:textId="77777777" w:rsidR="00F33D70" w:rsidRPr="008A2EB1" w:rsidRDefault="00F33D70" w:rsidP="00F33D70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  <w:p w14:paraId="40D90B8B" w14:textId="77777777" w:rsidR="00A11FB7" w:rsidRPr="008A2EB1" w:rsidRDefault="00A11FB7" w:rsidP="00F33D70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  <w:p w14:paraId="51879B5D" w14:textId="77777777" w:rsidR="00A11FB7" w:rsidRPr="008A2EB1" w:rsidRDefault="00A11FB7" w:rsidP="00F33D70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  <w:p w14:paraId="34893931" w14:textId="77777777" w:rsidR="00A11FB7" w:rsidRPr="008A2EB1" w:rsidRDefault="00A11FB7" w:rsidP="00F33D70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  <w:p w14:paraId="079C675B" w14:textId="2B74E919" w:rsidR="00A11FB7" w:rsidRPr="008A2EB1" w:rsidRDefault="00A11FB7" w:rsidP="00F33D70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  <w:p w14:paraId="3F1F250C" w14:textId="77777777" w:rsidR="00AA725E" w:rsidRPr="008A2EB1" w:rsidRDefault="00AA725E" w:rsidP="00F33D70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  <w:p w14:paraId="4ECDBF52" w14:textId="0F63ED89" w:rsidR="00A11FB7" w:rsidRPr="008A2EB1" w:rsidRDefault="00A11FB7" w:rsidP="00F33D70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</w:tc>
        <w:tc>
          <w:tcPr>
            <w:tcW w:w="6670" w:type="dxa"/>
            <w:vMerge/>
          </w:tcPr>
          <w:p w14:paraId="46318D72" w14:textId="77777777" w:rsidR="00832466" w:rsidRPr="008A2EB1" w:rsidRDefault="00832466" w:rsidP="00F2358C">
            <w:pPr>
              <w:spacing w:before="106"/>
              <w:ind w:left="250"/>
              <w:rPr>
                <w:rFonts w:ascii="TH SarabunPSK" w:hAnsi="TH SarabunPSK" w:cs="TH SarabunPSK"/>
                <w:i/>
                <w:sz w:val="27"/>
                <w:szCs w:val="27"/>
              </w:rPr>
            </w:pPr>
          </w:p>
        </w:tc>
      </w:tr>
      <w:tr w:rsidR="00814497" w:rsidRPr="008A2EB1" w14:paraId="4F5C0B50" w14:textId="77777777" w:rsidTr="00F14EAC">
        <w:tc>
          <w:tcPr>
            <w:tcW w:w="2346" w:type="dxa"/>
          </w:tcPr>
          <w:p w14:paraId="04EB7422" w14:textId="0AE5B504" w:rsidR="00814497" w:rsidRPr="008A2EB1" w:rsidRDefault="00814497" w:rsidP="00814497">
            <w:pPr>
              <w:spacing w:before="106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6670" w:type="dxa"/>
            <w:tcBorders>
              <w:top w:val="double" w:sz="4" w:space="0" w:color="auto"/>
              <w:bottom w:val="double" w:sz="4" w:space="0" w:color="auto"/>
            </w:tcBorders>
          </w:tcPr>
          <w:p w14:paraId="57D2DC58" w14:textId="7ABC000B" w:rsidR="00814497" w:rsidRPr="008A2EB1" w:rsidRDefault="00DA49C9" w:rsidP="00814497">
            <w:pPr>
              <w:spacing w:before="106"/>
              <w:ind w:left="250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</w:pPr>
            <w:commentRangeStart w:id="3"/>
            <w:r w:rsidRPr="008A2EB1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  <w:lang w:bidi="th-TH"/>
              </w:rPr>
              <w:t xml:space="preserve">บทคัดย่อ </w:t>
            </w:r>
            <w:commentRangeEnd w:id="3"/>
            <w:r w:rsidR="007E6D57">
              <w:rPr>
                <w:rStyle w:val="CommentReference"/>
                <w:rFonts w:ascii="Times New Roman" w:eastAsia="Times New Roman" w:hAnsi="Times New Roman" w:cs="Times New Roman"/>
                <w:lang w:bidi="ar-SA"/>
              </w:rPr>
              <w:commentReference w:id="3"/>
            </w:r>
          </w:p>
        </w:tc>
      </w:tr>
      <w:tr w:rsidR="00F14EAC" w:rsidRPr="008A2EB1" w14:paraId="4463A396" w14:textId="77777777" w:rsidTr="00F14EAC">
        <w:trPr>
          <w:trHeight w:val="8939"/>
        </w:trPr>
        <w:tc>
          <w:tcPr>
            <w:tcW w:w="2346" w:type="dxa"/>
          </w:tcPr>
          <w:p w14:paraId="118BA66E" w14:textId="14B41C3B" w:rsidR="00F14EAC" w:rsidRPr="008A2EB1" w:rsidRDefault="00F14EAC" w:rsidP="00814497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  <w:r w:rsidRPr="008A2EB1">
              <w:rPr>
                <w:rFonts w:ascii="TH SarabunPSK" w:hAnsi="TH SarabunPSK" w:cs="TH SarabunPSK" w:hint="cs"/>
                <w:b/>
                <w:bCs/>
                <w:i/>
                <w:iCs/>
                <w:sz w:val="27"/>
                <w:szCs w:val="27"/>
                <w:cs/>
                <w:lang w:bidi="th-TH"/>
              </w:rPr>
              <w:t>คำสำคัญ:</w:t>
            </w:r>
          </w:p>
          <w:p w14:paraId="0F60BF93" w14:textId="236979E7" w:rsidR="00F14EAC" w:rsidRPr="008A2EB1" w:rsidRDefault="009C489B" w:rsidP="00814497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  <w:cs/>
                <w:lang w:bidi="th-TH"/>
              </w:rPr>
            </w:pPr>
            <w:r w:rsidRPr="008A2EB1">
              <w:rPr>
                <w:rFonts w:ascii="TH SarabunPSK" w:hAnsi="TH SarabunPSK" w:cs="TH SarabunPSK" w:hint="cs"/>
                <w:i/>
                <w:sz w:val="27"/>
                <w:szCs w:val="27"/>
                <w:lang w:bidi="th-TH"/>
              </w:rPr>
              <w:t xml:space="preserve">3 </w:t>
            </w:r>
            <w:r w:rsidRPr="008A2EB1">
              <w:rPr>
                <w:rFonts w:ascii="TH SarabunPSK" w:hAnsi="TH SarabunPSK" w:cs="TH SarabunPSK" w:hint="cs"/>
                <w:i/>
                <w:sz w:val="27"/>
                <w:szCs w:val="27"/>
                <w:cs/>
                <w:lang w:bidi="th-TH"/>
              </w:rPr>
              <w:t xml:space="preserve">– </w:t>
            </w:r>
            <w:r w:rsidRPr="008A2EB1">
              <w:rPr>
                <w:rFonts w:ascii="TH SarabunPSK" w:hAnsi="TH SarabunPSK" w:cs="TH SarabunPSK" w:hint="cs"/>
                <w:i/>
                <w:sz w:val="27"/>
                <w:szCs w:val="27"/>
                <w:lang w:bidi="th-TH"/>
              </w:rPr>
              <w:t>5</w:t>
            </w: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  <w:lang w:bidi="th-TH"/>
              </w:rPr>
              <w:t xml:space="preserve"> </w:t>
            </w:r>
            <w:r w:rsidRPr="008A2EB1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คำสำคัญ</w:t>
            </w:r>
          </w:p>
          <w:p w14:paraId="2B5D057B" w14:textId="77777777" w:rsidR="00F14EAC" w:rsidRPr="008A2EB1" w:rsidRDefault="00F14EAC" w:rsidP="00814497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  <w:p w14:paraId="2A598BCB" w14:textId="77777777" w:rsidR="00F14EAC" w:rsidRPr="008A2EB1" w:rsidRDefault="00F14EAC" w:rsidP="00814497">
            <w:pPr>
              <w:spacing w:before="106"/>
              <w:rPr>
                <w:rFonts w:ascii="TH SarabunPSK" w:hAnsi="TH SarabunPSK" w:cs="TH SarabunPSK"/>
                <w:iCs/>
                <w:sz w:val="27"/>
                <w:szCs w:val="27"/>
              </w:rPr>
            </w:pPr>
          </w:p>
        </w:tc>
        <w:tc>
          <w:tcPr>
            <w:tcW w:w="6670" w:type="dxa"/>
            <w:tcBorders>
              <w:top w:val="double" w:sz="4" w:space="0" w:color="auto"/>
            </w:tcBorders>
          </w:tcPr>
          <w:p w14:paraId="59CBF7C8" w14:textId="77777777" w:rsidR="005103EF" w:rsidRPr="00DF49D7" w:rsidRDefault="005103EF" w:rsidP="005103EF">
            <w:pPr>
              <w:spacing w:before="106"/>
              <w:ind w:left="250"/>
              <w:jc w:val="thaiDistribute"/>
              <w:rPr>
                <w:rFonts w:ascii="TH SarabunPSK" w:hAnsi="TH SarabunPSK" w:cs="TH SarabunPSK"/>
                <w:iCs/>
                <w:sz w:val="27"/>
                <w:szCs w:val="27"/>
              </w:rPr>
            </w:pPr>
            <w:r w:rsidRPr="00DF49D7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 xml:space="preserve">ไม่เกิน </w:t>
            </w:r>
            <w:r w:rsidRPr="00DF49D7">
              <w:rPr>
                <w:rFonts w:ascii="TH SarabunPSK" w:hAnsi="TH SarabunPSK" w:cs="TH SarabunPSK" w:hint="cs"/>
                <w:iCs/>
                <w:sz w:val="27"/>
                <w:szCs w:val="27"/>
              </w:rPr>
              <w:t>3/4</w:t>
            </w:r>
            <w:r w:rsidRPr="00DF49D7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 xml:space="preserve"> ของหน้ากระดาษ </w:t>
            </w:r>
            <w:r w:rsidRPr="00DF49D7">
              <w:rPr>
                <w:rFonts w:ascii="TH SarabunPSK" w:hAnsi="TH SarabunPSK" w:cs="TH SarabunPSK" w:hint="cs"/>
                <w:i/>
                <w:sz w:val="27"/>
                <w:szCs w:val="27"/>
              </w:rPr>
              <w:t>A4</w:t>
            </w:r>
            <w:r w:rsidRPr="00DF49D7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 xml:space="preserve"> และควรเขียนอยู่ในหนึ่งย่อหน้า </w:t>
            </w:r>
          </w:p>
          <w:p w14:paraId="72691550" w14:textId="00ED876E" w:rsidR="00F14EAC" w:rsidRPr="005103EF" w:rsidRDefault="005103EF" w:rsidP="005103EF">
            <w:pPr>
              <w:ind w:left="25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 w:rsidRPr="00DF49D7">
              <w:rPr>
                <w:rFonts w:ascii="TH SarabunPSK" w:hAnsi="TH SarabunPSK" w:cs="TH SarabunPSK" w:hint="cs"/>
                <w:iCs/>
                <w:sz w:val="27"/>
                <w:szCs w:val="27"/>
                <w:cs/>
                <w:lang w:bidi="th-TH"/>
              </w:rPr>
              <w:t>สำหรับต้นฉบับภาษาไทยทุกชิ้นจำเป็นต้องมีบทคัดย่อภาษาอังกฤษ ตามด้วยบทคัดย่อภาษาไทยที่แสดงเนื้อหาสำคัญของบทความโดยย่อ</w:t>
            </w:r>
            <w:commentRangeStart w:id="4"/>
            <w:commentRangeEnd w:id="4"/>
            <w:r>
              <w:rPr>
                <w:rStyle w:val="CommentReference"/>
                <w:rFonts w:ascii="Times New Roman" w:eastAsia="Times New Roman" w:hAnsi="Times New Roman" w:cs="Times New Roman"/>
                <w:lang w:bidi="ar-SA"/>
              </w:rPr>
              <w:commentReference w:id="4"/>
            </w:r>
          </w:p>
        </w:tc>
      </w:tr>
    </w:tbl>
    <w:p w14:paraId="2B53FEA7" w14:textId="68A96515" w:rsidR="009E0F2D" w:rsidRPr="008A2EB1" w:rsidRDefault="009E0F2D" w:rsidP="0025510D">
      <w:pPr>
        <w:pStyle w:val="Heading1"/>
        <w:spacing w:line="276" w:lineRule="auto"/>
        <w:jc w:val="left"/>
        <w:rPr>
          <w:rFonts w:ascii="TH SarabunPSK" w:hAnsi="TH SarabunPSK" w:cs="TH SarabunPSK"/>
        </w:rPr>
      </w:pPr>
    </w:p>
    <w:p w14:paraId="4597C2AD" w14:textId="28F9B288" w:rsidR="009E0F2D" w:rsidRPr="008A2EB1" w:rsidRDefault="009E0F2D" w:rsidP="009E0F2D">
      <w:pPr>
        <w:rPr>
          <w:rFonts w:ascii="TH SarabunPSK" w:hAnsi="TH SarabunPSK" w:cs="TH SarabunPSK"/>
          <w:lang w:eastAsia="th-TH" w:bidi="th-TH"/>
        </w:rPr>
      </w:pPr>
    </w:p>
    <w:p w14:paraId="0E42D8BC" w14:textId="35816928" w:rsidR="00475366" w:rsidRPr="008A2EB1" w:rsidRDefault="00475366" w:rsidP="009E0F2D">
      <w:pPr>
        <w:rPr>
          <w:rFonts w:ascii="TH SarabunPSK" w:hAnsi="TH SarabunPSK" w:cs="TH SarabunPSK"/>
          <w:lang w:eastAsia="th-TH" w:bidi="th-TH"/>
        </w:rPr>
      </w:pPr>
    </w:p>
    <w:p w14:paraId="40ABFA99" w14:textId="20B99BF9" w:rsidR="00475366" w:rsidRPr="008A2EB1" w:rsidRDefault="00475366" w:rsidP="009E0F2D">
      <w:pPr>
        <w:rPr>
          <w:rFonts w:ascii="TH SarabunPSK" w:hAnsi="TH SarabunPSK" w:cs="TH SarabunPSK"/>
          <w:lang w:eastAsia="th-TH" w:bidi="th-TH"/>
        </w:rPr>
      </w:pPr>
    </w:p>
    <w:p w14:paraId="0BA15183" w14:textId="46C0CEF4" w:rsidR="00475366" w:rsidRPr="008A2EB1" w:rsidRDefault="00475366" w:rsidP="009E0F2D">
      <w:pPr>
        <w:rPr>
          <w:rFonts w:ascii="TH SarabunPSK" w:hAnsi="TH SarabunPSK" w:cs="TH SarabunPSK"/>
          <w:lang w:eastAsia="th-TH" w:bidi="th-TH"/>
        </w:rPr>
      </w:pPr>
    </w:p>
    <w:p w14:paraId="6DD0419A" w14:textId="69719E6A" w:rsidR="00475366" w:rsidRPr="008A2EB1" w:rsidRDefault="00475366" w:rsidP="009E0F2D">
      <w:pPr>
        <w:rPr>
          <w:rFonts w:ascii="TH SarabunPSK" w:hAnsi="TH SarabunPSK" w:cs="TH SarabunPSK"/>
          <w:lang w:eastAsia="th-TH" w:bidi="th-TH"/>
        </w:rPr>
      </w:pPr>
    </w:p>
    <w:p w14:paraId="46D730E2" w14:textId="487B28EA" w:rsidR="00475366" w:rsidRPr="008A2EB1" w:rsidRDefault="00475366" w:rsidP="009E0F2D">
      <w:pPr>
        <w:rPr>
          <w:rFonts w:ascii="TH SarabunPSK" w:hAnsi="TH SarabunPSK" w:cs="TH SarabunPSK"/>
          <w:lang w:eastAsia="th-TH" w:bidi="th-TH"/>
        </w:rPr>
      </w:pPr>
    </w:p>
    <w:p w14:paraId="37DD788B" w14:textId="466636AD" w:rsidR="00475366" w:rsidRPr="008A2EB1" w:rsidRDefault="00475366" w:rsidP="009E0F2D">
      <w:pPr>
        <w:rPr>
          <w:rFonts w:ascii="TH SarabunPSK" w:hAnsi="TH SarabunPSK" w:cs="TH SarabunPSK"/>
          <w:lang w:eastAsia="th-TH" w:bidi="th-TH"/>
        </w:rPr>
      </w:pPr>
    </w:p>
    <w:p w14:paraId="5A4C5DF1" w14:textId="3EBCD140" w:rsidR="00475366" w:rsidRPr="008A2EB1" w:rsidRDefault="00475366" w:rsidP="009E0F2D">
      <w:pPr>
        <w:rPr>
          <w:rFonts w:ascii="TH SarabunPSK" w:hAnsi="TH SarabunPSK" w:cs="TH SarabunPSK"/>
          <w:lang w:eastAsia="th-TH" w:bidi="th-TH"/>
        </w:rPr>
      </w:pPr>
    </w:p>
    <w:p w14:paraId="6CB450E6" w14:textId="5C9080CA" w:rsidR="00475366" w:rsidRPr="008A2EB1" w:rsidRDefault="00475366" w:rsidP="009E0F2D">
      <w:pPr>
        <w:rPr>
          <w:rFonts w:ascii="TH SarabunPSK" w:hAnsi="TH SarabunPSK" w:cs="TH SarabunPSK"/>
          <w:lang w:eastAsia="th-TH" w:bidi="th-TH"/>
        </w:rPr>
      </w:pPr>
    </w:p>
    <w:p w14:paraId="4D6426BE" w14:textId="77777777" w:rsidR="00475366" w:rsidRPr="008A2EB1" w:rsidRDefault="00475366" w:rsidP="009E0F2D">
      <w:pPr>
        <w:rPr>
          <w:rFonts w:ascii="TH SarabunPSK" w:hAnsi="TH SarabunPSK" w:cs="TH SarabunPSK"/>
          <w:lang w:eastAsia="th-TH" w:bidi="th-TH"/>
        </w:rPr>
      </w:pPr>
    </w:p>
    <w:p w14:paraId="235FD71B" w14:textId="77777777" w:rsidR="00746CFF" w:rsidRPr="00DF49D7" w:rsidRDefault="00746CFF" w:rsidP="00746CFF">
      <w:pPr>
        <w:pStyle w:val="Heading1"/>
        <w:spacing w:line="276" w:lineRule="auto"/>
        <w:jc w:val="thaiDistribute"/>
        <w:rPr>
          <w:rFonts w:ascii="TH SarabunPSK" w:hAnsi="TH SarabunPSK" w:cs="TH SarabunPSK"/>
        </w:rPr>
      </w:pPr>
      <w:commentRangeStart w:id="5"/>
      <w:r w:rsidRPr="00DF49D7">
        <w:rPr>
          <w:rFonts w:ascii="TH SarabunPSK" w:hAnsi="TH SarabunPSK" w:cs="TH SarabunPSK" w:hint="cs"/>
        </w:rPr>
        <w:t>Introduction</w:t>
      </w:r>
      <w:r w:rsidRPr="00DF49D7">
        <w:rPr>
          <w:rFonts w:ascii="TH SarabunPSK" w:hAnsi="TH SarabunPSK" w:cs="TH SarabunPSK" w:hint="cs"/>
          <w:cs/>
        </w:rPr>
        <w:t xml:space="preserve"> </w:t>
      </w:r>
      <w:r w:rsidRPr="00DF49D7">
        <w:rPr>
          <w:rFonts w:ascii="TH SarabunPSK" w:hAnsi="TH SarabunPSK" w:cs="TH SarabunPSK" w:hint="cs"/>
        </w:rPr>
        <w:t xml:space="preserve">/ </w:t>
      </w:r>
      <w:r w:rsidRPr="00DF49D7">
        <w:rPr>
          <w:rFonts w:ascii="TH SarabunPSK" w:hAnsi="TH SarabunPSK" w:cs="TH SarabunPSK" w:hint="cs"/>
          <w:cs/>
        </w:rPr>
        <w:t>ที่มาและความสำคัญ</w:t>
      </w:r>
      <w:commentRangeEnd w:id="5"/>
      <w:r>
        <w:rPr>
          <w:rStyle w:val="CommentReference"/>
          <w:rFonts w:eastAsia="Times New Roman" w:cs="Times New Roman"/>
          <w:b w:val="0"/>
          <w:bCs w:val="0"/>
          <w:lang w:eastAsia="en-US" w:bidi="ar-SA"/>
        </w:rPr>
        <w:commentReference w:id="5"/>
      </w:r>
    </w:p>
    <w:p w14:paraId="6EEF61D6" w14:textId="3208CFA7" w:rsidR="00C27D3E" w:rsidRPr="008A2EB1" w:rsidRDefault="00C27D3E" w:rsidP="00171EF3">
      <w:pPr>
        <w:pStyle w:val="Heading1"/>
        <w:spacing w:line="276" w:lineRule="auto"/>
        <w:ind w:firstLine="720"/>
        <w:jc w:val="left"/>
        <w:rPr>
          <w:rFonts w:ascii="TH SarabunPSK" w:hAnsi="TH SarabunPSK" w:cs="TH SarabunPSK"/>
        </w:rPr>
      </w:pPr>
      <w:r w:rsidRPr="008A2EB1">
        <w:rPr>
          <w:rFonts w:ascii="TH SarabunPSK" w:hAnsi="TH SarabunPSK" w:cs="TH SarabunPSK" w:hint="cs"/>
          <w:b w:val="0"/>
          <w:bCs w:val="0"/>
          <w:cs/>
        </w:rPr>
        <w:t>………………………………………………………</w:t>
      </w:r>
      <w:r w:rsidR="00171EF3" w:rsidRPr="008A2EB1">
        <w:rPr>
          <w:rFonts w:ascii="TH SarabunPSK" w:hAnsi="TH SarabunPSK" w:cs="TH SarabunPSK" w:hint="cs"/>
          <w:b w:val="0"/>
          <w:bCs w:val="0"/>
          <w:cs/>
        </w:rPr>
        <w:t>........</w:t>
      </w:r>
      <w:r w:rsidRPr="008A2EB1">
        <w:rPr>
          <w:rFonts w:ascii="TH SarabunPSK" w:hAnsi="TH SarabunPSK" w:cs="TH SarabunPSK" w:hint="cs"/>
          <w:b w:val="0"/>
          <w:bCs w:val="0"/>
          <w:cs/>
        </w:rPr>
        <w:t>…</w:t>
      </w:r>
      <w:r w:rsidR="000F08BF" w:rsidRPr="008A2EB1">
        <w:rPr>
          <w:rFonts w:ascii="TH SarabunPSK" w:hAnsi="TH SarabunPSK" w:cs="TH SarabunPSK" w:hint="cs"/>
          <w:b w:val="0"/>
          <w:bCs w:val="0"/>
        </w:rPr>
        <w:t>………………………………………</w:t>
      </w:r>
      <w:r w:rsidR="008A2EB1">
        <w:rPr>
          <w:rFonts w:ascii="TH SarabunPSK" w:hAnsi="TH SarabunPSK" w:cs="TH SarabunPSK"/>
          <w:b w:val="0"/>
          <w:bCs w:val="0"/>
        </w:rPr>
        <w:t>…………………………………..</w:t>
      </w:r>
      <w:r w:rsidR="000F08BF" w:rsidRPr="008A2EB1">
        <w:rPr>
          <w:rFonts w:ascii="TH SarabunPSK" w:hAnsi="TH SarabunPSK" w:cs="TH SarabunPSK" w:hint="cs"/>
          <w:b w:val="0"/>
          <w:bCs w:val="0"/>
        </w:rPr>
        <w:t>.</w:t>
      </w:r>
      <w:r w:rsidR="00171EF3" w:rsidRPr="008A2EB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A2EB1">
        <w:rPr>
          <w:rFonts w:ascii="TH SarabunPSK" w:hAnsi="TH SarabunPSK" w:cs="TH SarabunPSK" w:hint="cs"/>
          <w:b w:val="0"/>
          <w:bCs w:val="0"/>
          <w:cs/>
        </w:rPr>
        <w:t>………….</w:t>
      </w:r>
      <w:r w:rsidRPr="008A2EB1">
        <w:rPr>
          <w:rFonts w:ascii="TH SarabunPSK" w:hAnsi="TH SarabunPSK" w:cs="TH SarabunPSK" w:hint="cs"/>
          <w:cs/>
        </w:rPr>
        <w:t>……………………………………………………………………………………………………………………………….………</w:t>
      </w:r>
    </w:p>
    <w:p w14:paraId="5EB3829F" w14:textId="77777777" w:rsidR="00225EE6" w:rsidRPr="008A2EB1" w:rsidRDefault="00225EE6" w:rsidP="00225EE6">
      <w:pPr>
        <w:pStyle w:val="Heading1"/>
        <w:jc w:val="left"/>
        <w:rPr>
          <w:rFonts w:ascii="TH SarabunPSK" w:hAnsi="TH SarabunPSK" w:cs="TH SarabunPSK"/>
        </w:rPr>
      </w:pPr>
    </w:p>
    <w:p w14:paraId="397DCC63" w14:textId="692708BB" w:rsidR="00225EE6" w:rsidRPr="008A2EB1" w:rsidRDefault="00225EE6" w:rsidP="0025510D">
      <w:pPr>
        <w:pStyle w:val="Heading1"/>
        <w:spacing w:line="276" w:lineRule="auto"/>
        <w:jc w:val="left"/>
        <w:rPr>
          <w:rFonts w:ascii="TH SarabunPSK" w:hAnsi="TH SarabunPSK" w:cs="TH SarabunPSK"/>
          <w:cs/>
        </w:rPr>
      </w:pPr>
      <w:r w:rsidRPr="008A2EB1">
        <w:rPr>
          <w:rFonts w:ascii="TH SarabunPSK" w:hAnsi="TH SarabunPSK" w:cs="TH SarabunPSK" w:hint="cs"/>
        </w:rPr>
        <w:t xml:space="preserve">Research </w:t>
      </w:r>
      <w:r w:rsidR="00533BFE">
        <w:rPr>
          <w:rFonts w:ascii="TH SarabunPSK" w:hAnsi="TH SarabunPSK" w:cs="TH SarabunPSK"/>
        </w:rPr>
        <w:t>Q</w:t>
      </w:r>
      <w:r w:rsidRPr="008A2EB1">
        <w:rPr>
          <w:rFonts w:ascii="TH SarabunPSK" w:hAnsi="TH SarabunPSK" w:cs="TH SarabunPSK" w:hint="cs"/>
        </w:rPr>
        <w:t>uestion</w:t>
      </w:r>
      <w:r w:rsidRPr="008A2EB1">
        <w:rPr>
          <w:rFonts w:ascii="TH SarabunPSK" w:hAnsi="TH SarabunPSK" w:cs="TH SarabunPSK" w:hint="cs"/>
          <w:cs/>
        </w:rPr>
        <w:t>(</w:t>
      </w:r>
      <w:r w:rsidRPr="008A2EB1">
        <w:rPr>
          <w:rFonts w:ascii="TH SarabunPSK" w:hAnsi="TH SarabunPSK" w:cs="TH SarabunPSK" w:hint="cs"/>
        </w:rPr>
        <w:t>s</w:t>
      </w:r>
      <w:r w:rsidRPr="008A2EB1">
        <w:rPr>
          <w:rFonts w:ascii="TH SarabunPSK" w:hAnsi="TH SarabunPSK" w:cs="TH SarabunPSK" w:hint="cs"/>
          <w:cs/>
        </w:rPr>
        <w:t>)</w:t>
      </w:r>
      <w:r w:rsidR="008A2EB1">
        <w:rPr>
          <w:rFonts w:ascii="TH SarabunPSK" w:hAnsi="TH SarabunPSK" w:cs="TH SarabunPSK"/>
        </w:rPr>
        <w:t xml:space="preserve"> / </w:t>
      </w:r>
      <w:r w:rsidR="00995E61">
        <w:rPr>
          <w:rFonts w:ascii="TH SarabunPSK" w:hAnsi="TH SarabunPSK" w:cs="TH SarabunPSK" w:hint="cs"/>
          <w:cs/>
        </w:rPr>
        <w:t>คำถามในการวิจัย</w:t>
      </w:r>
    </w:p>
    <w:p w14:paraId="14A95B82" w14:textId="77777777" w:rsidR="00225EE6" w:rsidRPr="008A2EB1" w:rsidRDefault="00225EE6" w:rsidP="00225EE6">
      <w:pPr>
        <w:ind w:firstLine="720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</w:t>
      </w:r>
    </w:p>
    <w:p w14:paraId="40283CBB" w14:textId="77777777" w:rsidR="00225EE6" w:rsidRPr="008A2EB1" w:rsidRDefault="00225EE6" w:rsidP="00225EE6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…………………………………………………………………………………………………………………………………………………………..</w:t>
      </w:r>
    </w:p>
    <w:p w14:paraId="69EF6604" w14:textId="77777777" w:rsidR="00225EE6" w:rsidRPr="008A2EB1" w:rsidRDefault="00225EE6" w:rsidP="00225EE6">
      <w:pPr>
        <w:rPr>
          <w:rFonts w:ascii="TH SarabunPSK" w:hAnsi="TH SarabunPSK" w:cs="TH SarabunPSK"/>
          <w:lang w:eastAsia="th-TH" w:bidi="th-TH"/>
        </w:rPr>
      </w:pPr>
    </w:p>
    <w:p w14:paraId="06BE92A8" w14:textId="541FCC11" w:rsidR="00302DA3" w:rsidRPr="008A2EB1" w:rsidRDefault="0012744C" w:rsidP="0025510D">
      <w:pPr>
        <w:pStyle w:val="Heading1"/>
        <w:spacing w:line="276" w:lineRule="auto"/>
        <w:jc w:val="left"/>
        <w:rPr>
          <w:rFonts w:ascii="TH SarabunPSK" w:hAnsi="TH SarabunPSK" w:cs="TH SarabunPSK"/>
        </w:rPr>
      </w:pPr>
      <w:r w:rsidRPr="008A2EB1">
        <w:rPr>
          <w:rFonts w:ascii="TH SarabunPSK" w:hAnsi="TH SarabunPSK" w:cs="TH SarabunPSK" w:hint="cs"/>
        </w:rPr>
        <w:t>Objective</w:t>
      </w:r>
      <w:r w:rsidR="00225EE6" w:rsidRPr="008A2EB1">
        <w:rPr>
          <w:rFonts w:ascii="TH SarabunPSK" w:hAnsi="TH SarabunPSK" w:cs="TH SarabunPSK" w:hint="cs"/>
          <w:cs/>
        </w:rPr>
        <w:t>(</w:t>
      </w:r>
      <w:r w:rsidRPr="008A2EB1">
        <w:rPr>
          <w:rFonts w:ascii="TH SarabunPSK" w:hAnsi="TH SarabunPSK" w:cs="TH SarabunPSK" w:hint="cs"/>
        </w:rPr>
        <w:t>s</w:t>
      </w:r>
      <w:r w:rsidR="00225EE6" w:rsidRPr="008A2EB1">
        <w:rPr>
          <w:rFonts w:ascii="TH SarabunPSK" w:hAnsi="TH SarabunPSK" w:cs="TH SarabunPSK" w:hint="cs"/>
          <w:cs/>
        </w:rPr>
        <w:t>)</w:t>
      </w:r>
      <w:r w:rsidR="00995E61">
        <w:rPr>
          <w:rFonts w:ascii="TH SarabunPSK" w:hAnsi="TH SarabunPSK" w:cs="TH SarabunPSK" w:hint="cs"/>
          <w:cs/>
        </w:rPr>
        <w:t xml:space="preserve"> </w:t>
      </w:r>
      <w:r w:rsidR="00995E61" w:rsidRPr="00DF49D7">
        <w:rPr>
          <w:rFonts w:ascii="TH SarabunPSK" w:hAnsi="TH SarabunPSK" w:cs="TH SarabunPSK" w:hint="cs"/>
        </w:rPr>
        <w:t xml:space="preserve">/ </w:t>
      </w:r>
      <w:r w:rsidR="00995E61" w:rsidRPr="00DF49D7">
        <w:rPr>
          <w:rFonts w:ascii="TH SarabunPSK" w:hAnsi="TH SarabunPSK" w:cs="TH SarabunPSK" w:hint="cs"/>
          <w:cs/>
        </w:rPr>
        <w:t>วัตถุประสงค์</w:t>
      </w:r>
      <w:r w:rsidR="00995E61">
        <w:rPr>
          <w:rFonts w:ascii="TH SarabunPSK" w:hAnsi="TH SarabunPSK" w:cs="TH SarabunPSK" w:hint="cs"/>
          <w:cs/>
        </w:rPr>
        <w:t>ในการวิจัย</w:t>
      </w:r>
    </w:p>
    <w:p w14:paraId="21881B42" w14:textId="658900ED" w:rsidR="00173F3D" w:rsidRPr="008A2EB1" w:rsidRDefault="00173F3D" w:rsidP="00173F3D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lang w:eastAsia="th-TH" w:bidi="th-TH"/>
        </w:rPr>
        <w:tab/>
      </w: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</w:t>
      </w:r>
      <w:r w:rsidR="00995E6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...............................................</w:t>
      </w:r>
    </w:p>
    <w:p w14:paraId="62F11ABE" w14:textId="586B74F5" w:rsidR="001C22EA" w:rsidRPr="008A2EB1" w:rsidRDefault="001C22EA" w:rsidP="00173F3D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…………………………………………………………………………………………………………………………………………………………..</w:t>
      </w:r>
    </w:p>
    <w:p w14:paraId="22A66245" w14:textId="77777777" w:rsidR="003309C9" w:rsidRPr="008A2EB1" w:rsidRDefault="003309C9" w:rsidP="003309C9">
      <w:pPr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14:paraId="14CB571C" w14:textId="1220B316" w:rsidR="003309C9" w:rsidRPr="008A2EB1" w:rsidRDefault="003309C9" w:rsidP="003309C9">
      <w:pPr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b/>
          <w:bCs/>
          <w:sz w:val="32"/>
          <w:szCs w:val="32"/>
          <w:lang w:eastAsia="th-TH" w:bidi="th-TH"/>
        </w:rPr>
        <w:t>Literature Reviews</w:t>
      </w:r>
      <w:r w:rsidR="00995E61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 xml:space="preserve"> / วรรณกรรมและงานวิจัยที่เกี่ยวข้อง</w:t>
      </w:r>
    </w:p>
    <w:p w14:paraId="57D9945A" w14:textId="77777777" w:rsidR="003309C9" w:rsidRPr="008A2EB1" w:rsidRDefault="003309C9" w:rsidP="003309C9">
      <w:pPr>
        <w:ind w:firstLine="720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</w:t>
      </w:r>
    </w:p>
    <w:p w14:paraId="511D2FF7" w14:textId="77777777" w:rsidR="003309C9" w:rsidRPr="008A2EB1" w:rsidRDefault="003309C9" w:rsidP="003309C9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…………………………………………………………………………………………………………………………………………………………..</w:t>
      </w:r>
    </w:p>
    <w:p w14:paraId="5917408C" w14:textId="77777777" w:rsidR="00C27D3E" w:rsidRPr="008A2EB1" w:rsidRDefault="00C27D3E" w:rsidP="00173F3D">
      <w:pPr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14:paraId="7E7E59C7" w14:textId="5F6C7040" w:rsidR="00173F3D" w:rsidRPr="008A2EB1" w:rsidRDefault="00173F3D" w:rsidP="00173F3D">
      <w:pPr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 w:rsidRPr="008A2EB1">
        <w:rPr>
          <w:rFonts w:ascii="TH SarabunPSK" w:hAnsi="TH SarabunPSK" w:cs="TH SarabunPSK" w:hint="cs"/>
          <w:b/>
          <w:bCs/>
          <w:sz w:val="32"/>
          <w:szCs w:val="32"/>
          <w:lang w:eastAsia="th-TH" w:bidi="th-TH"/>
        </w:rPr>
        <w:t>Research Methods</w:t>
      </w:r>
      <w:r w:rsidR="007F1E06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 xml:space="preserve"> / ระเบียบวิธีวิจัย</w:t>
      </w:r>
    </w:p>
    <w:p w14:paraId="1CBFFB98" w14:textId="5E8C1ABB" w:rsidR="00173F3D" w:rsidRPr="008A2EB1" w:rsidRDefault="00173F3D" w:rsidP="00173F3D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lang w:eastAsia="th-TH" w:bidi="th-TH"/>
        </w:rPr>
        <w:tab/>
      </w: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</w:t>
      </w:r>
    </w:p>
    <w:p w14:paraId="3FEA699A" w14:textId="7F4C0279" w:rsidR="00173F3D" w:rsidRPr="008A2EB1" w:rsidRDefault="001C22EA" w:rsidP="00173F3D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…………………………………………………………………………………………………………………………………………………………..</w:t>
      </w:r>
    </w:p>
    <w:p w14:paraId="5CBAE28C" w14:textId="77777777" w:rsidR="00C27D3E" w:rsidRPr="008A2EB1" w:rsidRDefault="00C27D3E" w:rsidP="00173F3D">
      <w:pPr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14:paraId="33959BCD" w14:textId="4CF36120" w:rsidR="003309C9" w:rsidRPr="008A2EB1" w:rsidRDefault="00533BFE" w:rsidP="00173F3D">
      <w:pPr>
        <w:rPr>
          <w:rFonts w:ascii="TH SarabunPSK" w:hAnsi="TH SarabunPSK" w:cs="TH SarabunPSK"/>
          <w:b/>
          <w:bCs/>
          <w:sz w:val="32"/>
          <w:szCs w:val="32"/>
          <w:cs/>
          <w:lang w:eastAsia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Conceptual</w:t>
      </w:r>
      <w:r w:rsidR="003309C9" w:rsidRPr="008A2EB1">
        <w:rPr>
          <w:rFonts w:ascii="TH SarabunPSK" w:hAnsi="TH SarabunPSK" w:cs="TH SarabunPSK" w:hint="cs"/>
          <w:b/>
          <w:bCs/>
          <w:sz w:val="32"/>
          <w:szCs w:val="32"/>
          <w:lang w:eastAsia="th-TH" w:bidi="th-TH"/>
        </w:rPr>
        <w:t xml:space="preserve"> Framework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 xml:space="preserve"> / กรอบแนวคิดในการวิจัย</w:t>
      </w:r>
    </w:p>
    <w:p w14:paraId="18A36CF5" w14:textId="77777777" w:rsidR="003309C9" w:rsidRPr="008A2EB1" w:rsidRDefault="003309C9" w:rsidP="003309C9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b/>
          <w:bCs/>
          <w:sz w:val="32"/>
          <w:szCs w:val="32"/>
          <w:lang w:eastAsia="th-TH" w:bidi="th-TH"/>
        </w:rPr>
        <w:tab/>
      </w: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</w:t>
      </w:r>
    </w:p>
    <w:p w14:paraId="5097A97A" w14:textId="77777777" w:rsidR="003309C9" w:rsidRPr="008A2EB1" w:rsidRDefault="003309C9" w:rsidP="003309C9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…………………………………………………………………………………………………………………………………………………………..</w:t>
      </w:r>
    </w:p>
    <w:p w14:paraId="7ED9FE7F" w14:textId="3E5DB6B5" w:rsidR="003309C9" w:rsidRPr="008A2EB1" w:rsidRDefault="003309C9" w:rsidP="00173F3D">
      <w:pPr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14:paraId="72A4789B" w14:textId="2BA8DAFE" w:rsidR="00173F3D" w:rsidRPr="008A2EB1" w:rsidRDefault="001C22EA" w:rsidP="00173F3D">
      <w:pPr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b/>
          <w:bCs/>
          <w:sz w:val="32"/>
          <w:szCs w:val="32"/>
          <w:lang w:eastAsia="th-TH" w:bidi="th-TH"/>
        </w:rPr>
        <w:t xml:space="preserve">Research </w:t>
      </w:r>
      <w:r w:rsidR="00152D8F"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  <w:t>R</w:t>
      </w:r>
      <w:r w:rsidRPr="008A2EB1">
        <w:rPr>
          <w:rFonts w:ascii="TH SarabunPSK" w:hAnsi="TH SarabunPSK" w:cs="TH SarabunPSK" w:hint="cs"/>
          <w:b/>
          <w:bCs/>
          <w:sz w:val="32"/>
          <w:szCs w:val="32"/>
          <w:lang w:eastAsia="th-TH" w:bidi="th-TH"/>
        </w:rPr>
        <w:t>esults</w:t>
      </w:r>
      <w:r w:rsidR="00152D8F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 xml:space="preserve"> / ผลลัพธ์การวิจัย</w:t>
      </w:r>
    </w:p>
    <w:p w14:paraId="3BC1EECC" w14:textId="77777777" w:rsidR="001C22EA" w:rsidRPr="008A2EB1" w:rsidRDefault="001C22EA" w:rsidP="001C22EA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ab/>
      </w: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</w:t>
      </w:r>
    </w:p>
    <w:p w14:paraId="4F606343" w14:textId="16F609C8" w:rsidR="001C22EA" w:rsidRPr="008A2EB1" w:rsidRDefault="001C22EA" w:rsidP="00173F3D">
      <w:pPr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…………………………………………………………………………………………………………………………………………………………..</w:t>
      </w:r>
    </w:p>
    <w:p w14:paraId="6339C6C8" w14:textId="77777777" w:rsidR="00C27D3E" w:rsidRPr="008A2EB1" w:rsidRDefault="00C27D3E" w:rsidP="00173F3D">
      <w:pPr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</w:p>
    <w:p w14:paraId="26F0D509" w14:textId="55944FF2" w:rsidR="001F0784" w:rsidRPr="008A2EB1" w:rsidRDefault="001F0784" w:rsidP="001F0784">
      <w:pPr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b/>
          <w:bCs/>
          <w:sz w:val="32"/>
          <w:szCs w:val="32"/>
          <w:lang w:eastAsia="th-TH" w:bidi="th-TH"/>
        </w:rPr>
        <w:t>Discussion</w:t>
      </w:r>
      <w:r w:rsidR="00152D8F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 xml:space="preserve"> / อภิปราย</w:t>
      </w:r>
    </w:p>
    <w:p w14:paraId="002975D7" w14:textId="77777777" w:rsidR="001F0784" w:rsidRPr="008A2EB1" w:rsidRDefault="001F0784" w:rsidP="001F0784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ab/>
      </w: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</w:t>
      </w:r>
    </w:p>
    <w:p w14:paraId="519A7C17" w14:textId="77777777" w:rsidR="001F0784" w:rsidRPr="008A2EB1" w:rsidRDefault="001F0784" w:rsidP="001F0784">
      <w:pPr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…………………………………………………………………………………………………………………………………………………………..</w:t>
      </w:r>
    </w:p>
    <w:p w14:paraId="2E976708" w14:textId="3DAAB349" w:rsidR="001F0784" w:rsidRPr="008A2EB1" w:rsidRDefault="001F0784" w:rsidP="001F0784">
      <w:pPr>
        <w:rPr>
          <w:rFonts w:ascii="TH SarabunPSK" w:hAnsi="TH SarabunPSK" w:cs="TH SarabunPSK"/>
          <w:sz w:val="32"/>
          <w:szCs w:val="32"/>
          <w:lang w:eastAsia="th-TH" w:bidi="th-TH"/>
        </w:rPr>
      </w:pPr>
    </w:p>
    <w:p w14:paraId="3AD498ED" w14:textId="77777777" w:rsidR="0026038C" w:rsidRPr="00DF49D7" w:rsidRDefault="0026038C" w:rsidP="0026038C">
      <w:pPr>
        <w:pStyle w:val="Heading1"/>
        <w:spacing w:line="276" w:lineRule="auto"/>
        <w:jc w:val="thaiDistribute"/>
        <w:rPr>
          <w:rFonts w:ascii="TH SarabunPSK" w:hAnsi="TH SarabunPSK" w:cs="TH SarabunPSK"/>
          <w:cs/>
        </w:rPr>
      </w:pPr>
      <w:r w:rsidRPr="00DF49D7">
        <w:rPr>
          <w:rFonts w:ascii="TH SarabunPSK" w:hAnsi="TH SarabunPSK" w:cs="TH SarabunPSK" w:hint="cs"/>
        </w:rPr>
        <w:t xml:space="preserve">Conclusion / </w:t>
      </w:r>
      <w:r w:rsidRPr="00DF49D7">
        <w:rPr>
          <w:rFonts w:ascii="TH SarabunPSK" w:hAnsi="TH SarabunPSK" w:cs="TH SarabunPSK" w:hint="cs"/>
          <w:cs/>
        </w:rPr>
        <w:t>บทสรุป</w:t>
      </w:r>
    </w:p>
    <w:p w14:paraId="2CB4569A" w14:textId="77777777" w:rsidR="001C22EA" w:rsidRPr="008A2EB1" w:rsidRDefault="001C22EA" w:rsidP="001C22EA">
      <w:pPr>
        <w:ind w:firstLine="720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</w:t>
      </w:r>
    </w:p>
    <w:p w14:paraId="52229A3F" w14:textId="1D6B141C" w:rsidR="00173F3D" w:rsidRPr="008A2EB1" w:rsidRDefault="001C22EA" w:rsidP="001C22EA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…………………………………………………………………………………………………………………………………………………………..</w:t>
      </w:r>
    </w:p>
    <w:p w14:paraId="2948FC4F" w14:textId="77777777" w:rsidR="00645BCC" w:rsidRDefault="00645BCC" w:rsidP="0012744C">
      <w:pPr>
        <w:pStyle w:val="Heading1"/>
        <w:spacing w:line="276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</w:p>
    <w:p w14:paraId="697CFAE1" w14:textId="77777777" w:rsidR="00645BCC" w:rsidRPr="00DF49D7" w:rsidRDefault="00645BCC" w:rsidP="00645BCC">
      <w:pPr>
        <w:pStyle w:val="Heading1"/>
        <w:spacing w:line="276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  <w:cs/>
        </w:rPr>
      </w:pPr>
      <w:r w:rsidRPr="00DF49D7">
        <w:rPr>
          <w:rFonts w:ascii="TH SarabunPSK" w:hAnsi="TH SarabunPSK" w:cs="TH SarabunPSK" w:hint="cs"/>
          <w:b w:val="0"/>
          <w:bCs w:val="0"/>
          <w:color w:val="000000" w:themeColor="text1"/>
        </w:rPr>
        <w:t>For all figures, the title of the figure must be on the bottom of each figure</w:t>
      </w:r>
      <w:r w:rsidRPr="00DF49D7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.</w:t>
      </w:r>
    </w:p>
    <w:p w14:paraId="7AB1672C" w14:textId="77777777" w:rsidR="00645BCC" w:rsidRPr="00DF49D7" w:rsidRDefault="00645BCC" w:rsidP="00645BCC">
      <w:pPr>
        <w:jc w:val="thaiDistribute"/>
        <w:rPr>
          <w:rFonts w:ascii="TH SarabunPSK" w:eastAsia="Cordia New" w:hAnsi="TH SarabunPSK" w:cs="TH SarabunPSK"/>
          <w:sz w:val="32"/>
          <w:szCs w:val="32"/>
          <w:lang w:eastAsia="th-TH" w:bidi="th-TH"/>
        </w:rPr>
      </w:pPr>
      <w:r w:rsidRPr="00DF49D7">
        <w:rPr>
          <w:rFonts w:ascii="TH SarabunPSK" w:eastAsia="Cordia New" w:hAnsi="TH SarabunPSK" w:cs="TH SarabunPSK" w:hint="cs"/>
          <w:sz w:val="32"/>
          <w:szCs w:val="32"/>
          <w:lang w:eastAsia="th-TH" w:bidi="th-TH"/>
        </w:rPr>
        <w:t>The author is required to provide high quality figure</w:t>
      </w:r>
      <w:r w:rsidRPr="00DF49D7"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 xml:space="preserve">. </w:t>
      </w:r>
      <w:r w:rsidRPr="00DF49D7">
        <w:rPr>
          <w:rFonts w:ascii="TH SarabunPSK" w:eastAsia="Cordia New" w:hAnsi="TH SarabunPSK" w:cs="TH SarabunPSK" w:hint="cs"/>
          <w:sz w:val="32"/>
          <w:szCs w:val="32"/>
          <w:lang w:eastAsia="th-TH" w:bidi="th-TH"/>
        </w:rPr>
        <w:t>Please be aware of copyright of other authors by avoiding plagiarism and properly cite the source(s) below each figure</w:t>
      </w:r>
      <w:r w:rsidRPr="00DF49D7"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>.</w:t>
      </w:r>
    </w:p>
    <w:p w14:paraId="02CFF03C" w14:textId="77777777" w:rsidR="00645BCC" w:rsidRDefault="00645BCC" w:rsidP="00645BCC">
      <w:pPr>
        <w:jc w:val="thaiDistribute"/>
        <w:rPr>
          <w:rFonts w:ascii="TH SarabunPSK" w:eastAsia="Cordia New" w:hAnsi="TH SarabunPSK" w:cs="TH SarabunPSK"/>
          <w:sz w:val="32"/>
          <w:szCs w:val="32"/>
          <w:lang w:eastAsia="th-TH" w:bidi="th-TH"/>
        </w:rPr>
      </w:pPr>
      <w:r w:rsidRPr="00DF49D7"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>สำหรับแผนภาพทั้งหมดนั้น ต้องมีชื่อกำกับอยู่ใต้ภาพ ผู้ประพันธ์ต้องจัดเตรียมแผนภาพมีขนาดและความชัดในระดับที่เหมาะสม โปรดระวังปัญหาการละเมิดลิขสิทธิ์ด้วยการอ้างอิงแหล่งที่ภาพของแผนภาพให้ถูกต้อง เพื่อหลีกเลี่ยงปัญหาการคัดลอกผลงานของผู้อื่น</w:t>
      </w:r>
    </w:p>
    <w:p w14:paraId="0CA794C5" w14:textId="77777777" w:rsidR="00645BCC" w:rsidRPr="00DF49D7" w:rsidRDefault="00645BCC" w:rsidP="00645BCC">
      <w:pPr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 w:bidi="th-TH"/>
        </w:rPr>
      </w:pPr>
    </w:p>
    <w:p w14:paraId="79166445" w14:textId="7BA05006" w:rsidR="00533766" w:rsidRPr="008A2EB1" w:rsidRDefault="00533766" w:rsidP="00533766">
      <w:pPr>
        <w:rPr>
          <w:rFonts w:ascii="TH SarabunPSK" w:hAnsi="TH SarabunPSK" w:cs="TH SarabunPSK"/>
          <w:lang w:eastAsia="th-TH" w:bidi="th-TH"/>
        </w:rPr>
      </w:pPr>
      <w:r w:rsidRPr="008A2EB1">
        <w:rPr>
          <w:rFonts w:ascii="TH SarabunPSK" w:hAnsi="TH SarabunPSK" w:cs="TH SarabunPSK" w:hint="cs"/>
          <w:b/>
          <w:bCs/>
          <w:noProof/>
          <w:lang w:bidi="th-TH"/>
        </w:rPr>
        <w:drawing>
          <wp:inline distT="0" distB="0" distL="0" distR="0" wp14:anchorId="22F8300B" wp14:editId="181EA340">
            <wp:extent cx="5654650" cy="2574950"/>
            <wp:effectExtent l="0" t="0" r="22860" b="15875"/>
            <wp:docPr id="7" name="แผนภูมิ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65626D" w14:textId="502AE1A0" w:rsidR="00533766" w:rsidRPr="008A2EB1" w:rsidRDefault="00645BCC" w:rsidP="00533766">
      <w:pPr>
        <w:rPr>
          <w:rFonts w:ascii="TH SarabunPSK" w:hAnsi="TH SarabunPSK" w:cs="TH SarabunPSK"/>
          <w:lang w:eastAsia="th-TH" w:bidi="th-TH"/>
        </w:rPr>
      </w:pPr>
      <w:r w:rsidRPr="00DF49D7">
        <w:rPr>
          <w:rFonts w:ascii="TH SarabunPSK" w:hAnsi="TH SarabunPSK" w:cs="TH SarabunPSK" w:hint="cs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DF404" wp14:editId="1278A502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410200" cy="336550"/>
                <wp:effectExtent l="0" t="0" r="0" b="6350"/>
                <wp:wrapNone/>
                <wp:docPr id="908493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17023" w14:textId="77777777" w:rsidR="00645BCC" w:rsidRPr="00155B87" w:rsidRDefault="00645BCC" w:rsidP="00645BC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5B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Figure </w:t>
                            </w:r>
                            <w:r w:rsidRPr="00155B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155B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instrText xml:space="preserve"> SEQ Figure \</w:instrText>
                            </w:r>
                            <w:r w:rsidRPr="00155B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instrText xml:space="preserve">* </w:instrText>
                            </w:r>
                            <w:r w:rsidRPr="00155B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instrText xml:space="preserve">ARABIC </w:instrText>
                            </w:r>
                            <w:r w:rsidRPr="00155B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155B87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Pr="00155B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155B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 </w:t>
                            </w:r>
                            <w:r w:rsidRPr="00155B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ภาพที่ 1</w:t>
                            </w:r>
                            <w:r w:rsidRPr="00155B87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DF40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0;margin-top:4.8pt;width:426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" filled="f" stroked="f">
                <v:textbox>
                  <w:txbxContent>
                    <w:p w14:paraId="4AE17023" w14:textId="77777777" w:rsidR="00645BCC" w:rsidRPr="00155B87" w:rsidRDefault="00645BCC" w:rsidP="00645BC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5B87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Figure </w:t>
                      </w:r>
                      <w:r w:rsidRPr="00155B87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fldChar w:fldCharType="begin"/>
                      </w:r>
                      <w:r w:rsidRPr="00155B87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instrText xml:space="preserve"> SEQ Figure \</w:instrText>
                      </w:r>
                      <w:r w:rsidRPr="00155B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instrText xml:space="preserve">* </w:instrText>
                      </w:r>
                      <w:r w:rsidRPr="00155B87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instrText xml:space="preserve">ARABIC </w:instrText>
                      </w:r>
                      <w:r w:rsidRPr="00155B87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fldChar w:fldCharType="separate"/>
                      </w:r>
                      <w:r w:rsidRPr="00155B87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t>1</w:t>
                      </w:r>
                      <w:r w:rsidRPr="00155B87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fldChar w:fldCharType="end"/>
                      </w:r>
                      <w:r w:rsidRPr="00155B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 </w:t>
                      </w:r>
                      <w:r w:rsidRPr="00155B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ภาพที่ 1</w:t>
                      </w:r>
                      <w:r w:rsidRPr="00155B87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  <w:lang w:bidi="th-TH"/>
                        </w:rPr>
                        <w:t xml:space="preserve"> 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99BABBC" w14:textId="5E606AA3" w:rsidR="00533766" w:rsidRPr="008A2EB1" w:rsidRDefault="00533766" w:rsidP="00533766">
      <w:pPr>
        <w:rPr>
          <w:rFonts w:ascii="TH SarabunPSK" w:hAnsi="TH SarabunPSK" w:cs="TH SarabunPSK"/>
          <w:lang w:eastAsia="th-TH" w:bidi="th-TH"/>
        </w:rPr>
      </w:pPr>
    </w:p>
    <w:p w14:paraId="055B0F2A" w14:textId="7E4D2C2F" w:rsidR="00302DA3" w:rsidRPr="008A2EB1" w:rsidRDefault="003309C9" w:rsidP="00533766">
      <w:pPr>
        <w:pStyle w:val="Heading1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8A2EB1">
        <w:rPr>
          <w:rFonts w:ascii="TH SarabunPSK" w:hAnsi="TH SarabunPSK" w:cs="TH SarabunPSK" w:hint="cs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472B6" wp14:editId="2EC0503C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620770" cy="336589"/>
                <wp:effectExtent l="0" t="0" r="0" b="63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336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27B2" w14:textId="68A2EE61" w:rsidR="003309C9" w:rsidRPr="008A0D5C" w:rsidRDefault="003309C9" w:rsidP="003309C9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A0D5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</w:rPr>
                              <w:t>Source</w:t>
                            </w:r>
                            <w:r w:rsidRPr="008A0D5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:</w:t>
                            </w:r>
                            <w:r w:rsidRPr="008A0D5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noProof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72B6" id="_x0000_s1028" type="#_x0000_t202" style="position:absolute;margin-left:0;margin-top:5.3pt;width:285.1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" filled="f" stroked="f">
                <v:textbox>
                  <w:txbxContent>
                    <w:p w14:paraId="262927B2" w14:textId="68A2EE61" w:rsidR="003309C9" w:rsidRPr="008A0D5C" w:rsidRDefault="003309C9" w:rsidP="003309C9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A0D5C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</w:rPr>
                        <w:t>Source</w:t>
                      </w:r>
                      <w:r w:rsidRPr="008A0D5C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  <w:lang w:bidi="th-TH"/>
                        </w:rPr>
                        <w:t>:</w:t>
                      </w:r>
                      <w:r w:rsidRPr="008A0D5C">
                        <w:rPr>
                          <w:rFonts w:ascii="TH SarabunPSK" w:hAnsi="TH SarabunPSK" w:cs="TH SarabunPSK" w:hint="cs"/>
                          <w:i/>
                          <w:iCs/>
                          <w:noProof/>
                          <w:sz w:val="32"/>
                          <w:szCs w:val="32"/>
                          <w:cs/>
                          <w:lang w:bidi="th-TH"/>
                        </w:rPr>
                        <w:t xml:space="preserve"> 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F856EF9" w14:textId="6FF3FD66" w:rsidR="00966A4E" w:rsidRPr="008A2EB1" w:rsidRDefault="00966A4E" w:rsidP="00966A4E">
      <w:pPr>
        <w:rPr>
          <w:rFonts w:ascii="TH SarabunPSK" w:hAnsi="TH SarabunPSK" w:cs="TH SarabunPSK"/>
          <w:lang w:eastAsia="th-TH" w:bidi="th-TH"/>
        </w:rPr>
      </w:pPr>
    </w:p>
    <w:p w14:paraId="0BAA7FA9" w14:textId="77777777" w:rsidR="003309C9" w:rsidRPr="008A2EB1" w:rsidRDefault="003309C9" w:rsidP="00966A4E">
      <w:pPr>
        <w:rPr>
          <w:rFonts w:ascii="TH SarabunPSK" w:hAnsi="TH SarabunPSK" w:cs="TH SarabunPSK"/>
          <w:sz w:val="24"/>
          <w:szCs w:val="24"/>
          <w:lang w:eastAsia="th-TH" w:bidi="th-TH"/>
        </w:rPr>
      </w:pPr>
    </w:p>
    <w:p w14:paraId="65574F07" w14:textId="77777777" w:rsidR="00645BCC" w:rsidRPr="00DF49D7" w:rsidRDefault="00645BCC" w:rsidP="00645BCC">
      <w:pPr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th-TH" w:bidi="th-TH"/>
        </w:rPr>
      </w:pPr>
      <w:r w:rsidRPr="00DF49D7">
        <w:rPr>
          <w:rFonts w:ascii="TH SarabunPSK" w:eastAsia="Cordia New" w:hAnsi="TH SarabunPSK" w:cs="TH SarabunPSK" w:hint="cs"/>
          <w:color w:val="000000" w:themeColor="text1"/>
          <w:sz w:val="32"/>
          <w:szCs w:val="32"/>
          <w:lang w:eastAsia="th-TH" w:bidi="th-TH"/>
        </w:rPr>
        <w:t>For all tables, the title must be on the top of each table, while the source is cited below.</w:t>
      </w:r>
    </w:p>
    <w:p w14:paraId="1554AD76" w14:textId="19824ECF" w:rsidR="00D41115" w:rsidRPr="00645BCC" w:rsidRDefault="00645BCC" w:rsidP="00966A4E">
      <w:pPr>
        <w:rPr>
          <w:rFonts w:ascii="TH SarabunPSK" w:eastAsia="Cordia New" w:hAnsi="TH SarabunPSK" w:cs="TH SarabunPSK"/>
          <w:sz w:val="32"/>
          <w:szCs w:val="32"/>
          <w:lang w:eastAsia="th-TH" w:bidi="th-TH"/>
        </w:rPr>
      </w:pPr>
      <w:r w:rsidRPr="00DF49D7"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>สำหรับตารางทั้งหมดนั้น ชื่อตารางจะต้องอยู่ด้านบน และมีการอ้างอิงแหล่งที่มาด้านล่าง</w:t>
      </w:r>
      <w:r w:rsidRPr="00DF49D7">
        <w:rPr>
          <w:rFonts w:ascii="TH SarabunPSK" w:hAnsi="TH SarabunPSK" w:cs="TH SarabunPSK" w:hint="cs"/>
          <w:sz w:val="24"/>
          <w:szCs w:val="24"/>
          <w:lang w:eastAsia="th-TH" w:bidi="th-TH"/>
        </w:rPr>
        <w:t xml:space="preserve"> </w:t>
      </w:r>
    </w:p>
    <w:p w14:paraId="521A6025" w14:textId="77777777" w:rsidR="00D41115" w:rsidRPr="008A2EB1" w:rsidRDefault="00D41115" w:rsidP="00966A4E">
      <w:pPr>
        <w:rPr>
          <w:rFonts w:ascii="TH SarabunPSK" w:hAnsi="TH SarabunPSK" w:cs="TH SarabunPSK"/>
          <w:sz w:val="24"/>
          <w:szCs w:val="24"/>
          <w:cs/>
          <w:lang w:eastAsia="th-TH" w:bidi="th-TH"/>
        </w:rPr>
      </w:pPr>
    </w:p>
    <w:p w14:paraId="4F761896" w14:textId="6C8F5770" w:rsidR="00966A4E" w:rsidRPr="008A2EB1" w:rsidRDefault="00D41115" w:rsidP="00966A4E">
      <w:pPr>
        <w:rPr>
          <w:rFonts w:ascii="TH SarabunPSK" w:hAnsi="TH SarabunPSK" w:cs="TH SarabunPSK"/>
          <w:sz w:val="32"/>
          <w:szCs w:val="32"/>
          <w:lang w:eastAsia="th-TH" w:bidi="th-TH"/>
        </w:rPr>
      </w:pPr>
      <w:r w:rsidRPr="008A2EB1">
        <w:rPr>
          <w:rFonts w:ascii="TH SarabunPSK" w:hAnsi="TH SarabunPSK" w:cs="TH SarabunPSK" w:hint="cs"/>
          <w:sz w:val="32"/>
          <w:szCs w:val="32"/>
          <w:lang w:eastAsia="th-TH" w:bidi="th-TH"/>
        </w:rPr>
        <w:t>Table 1</w:t>
      </w:r>
      <w:r w:rsidRPr="008A2EB1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………….</w:t>
      </w:r>
    </w:p>
    <w:p w14:paraId="32A6B5BB" w14:textId="58E73A0A" w:rsidR="00966A4E" w:rsidRPr="008A2EB1" w:rsidRDefault="00966A4E" w:rsidP="00966A4E">
      <w:pPr>
        <w:rPr>
          <w:rFonts w:ascii="TH SarabunPSK" w:hAnsi="TH SarabunPSK" w:cs="TH SarabunPSK"/>
          <w:lang w:eastAsia="th-TH" w:bidi="th-TH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41115" w:rsidRPr="008A2EB1" w14:paraId="5FEF2ED3" w14:textId="77777777" w:rsidTr="00D41115">
        <w:tc>
          <w:tcPr>
            <w:tcW w:w="1803" w:type="dxa"/>
          </w:tcPr>
          <w:p w14:paraId="0C7F3163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3" w:type="dxa"/>
          </w:tcPr>
          <w:p w14:paraId="06964D14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3" w:type="dxa"/>
          </w:tcPr>
          <w:p w14:paraId="4F17AEE3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3" w:type="dxa"/>
          </w:tcPr>
          <w:p w14:paraId="5A9D2443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4" w:type="dxa"/>
          </w:tcPr>
          <w:p w14:paraId="59850A76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</w:tr>
      <w:tr w:rsidR="00D41115" w:rsidRPr="008A2EB1" w14:paraId="3A654C29" w14:textId="77777777" w:rsidTr="00D41115">
        <w:tc>
          <w:tcPr>
            <w:tcW w:w="1803" w:type="dxa"/>
          </w:tcPr>
          <w:p w14:paraId="75E44C4F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3" w:type="dxa"/>
          </w:tcPr>
          <w:p w14:paraId="525075F9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3" w:type="dxa"/>
          </w:tcPr>
          <w:p w14:paraId="73CAB449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3" w:type="dxa"/>
          </w:tcPr>
          <w:p w14:paraId="427344C3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4" w:type="dxa"/>
          </w:tcPr>
          <w:p w14:paraId="5B21CA93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</w:tr>
      <w:tr w:rsidR="00D41115" w:rsidRPr="008A2EB1" w14:paraId="343A0B7F" w14:textId="77777777" w:rsidTr="00D41115">
        <w:tc>
          <w:tcPr>
            <w:tcW w:w="1803" w:type="dxa"/>
          </w:tcPr>
          <w:p w14:paraId="5B2783CE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3" w:type="dxa"/>
          </w:tcPr>
          <w:p w14:paraId="15F8578C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3" w:type="dxa"/>
          </w:tcPr>
          <w:p w14:paraId="734343F0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3" w:type="dxa"/>
          </w:tcPr>
          <w:p w14:paraId="76924339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  <w:tc>
          <w:tcPr>
            <w:tcW w:w="1804" w:type="dxa"/>
          </w:tcPr>
          <w:p w14:paraId="6429D76B" w14:textId="77777777" w:rsidR="00D41115" w:rsidRPr="008A2EB1" w:rsidRDefault="00D41115" w:rsidP="00966A4E">
            <w:pPr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</w:pPr>
          </w:p>
        </w:tc>
      </w:tr>
    </w:tbl>
    <w:p w14:paraId="39AA803A" w14:textId="28B118BE" w:rsidR="00D41115" w:rsidRPr="008A2EB1" w:rsidRDefault="00645BCC" w:rsidP="00966A4E">
      <w:pPr>
        <w:rPr>
          <w:rFonts w:ascii="TH SarabunPSK" w:hAnsi="TH SarabunPSK" w:cs="TH SarabunPSK"/>
          <w:lang w:eastAsia="th-TH" w:bidi="th-TH"/>
        </w:rPr>
      </w:pPr>
      <w:r w:rsidRPr="00DF49D7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EE819" wp14:editId="2FEACD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2620" cy="336550"/>
                <wp:effectExtent l="0" t="0" r="0" b="6350"/>
                <wp:wrapNone/>
                <wp:docPr id="19943597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A0CF" w14:textId="77777777" w:rsidR="00645BCC" w:rsidRPr="008A0D5C" w:rsidRDefault="00645BCC" w:rsidP="00645BCC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A0D5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</w:rPr>
                              <w:t>Source</w:t>
                            </w:r>
                            <w:r w:rsidRPr="008A0D5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:</w:t>
                            </w:r>
                            <w:r w:rsidRPr="008A0D5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noProof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noProof/>
                                <w:sz w:val="32"/>
                                <w:szCs w:val="32"/>
                                <w:cs/>
                                <w:lang w:bidi="th-TH"/>
                              </w:rPr>
                              <w:t>/ ที่มา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noProof/>
                                <w:sz w:val="32"/>
                                <w:szCs w:val="32"/>
                                <w:lang w:bidi="th-TH"/>
                              </w:rPr>
                              <w:t xml:space="preserve">: </w:t>
                            </w:r>
                            <w:r w:rsidRPr="008A0D5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noProof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noProof/>
                                <w:sz w:val="32"/>
                                <w:szCs w:val="32"/>
                                <w:lang w:bidi="th-TH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E819" id="_x0000_s1029" type="#_x0000_t202" style="position:absolute;margin-left:0;margin-top:0;width:450.6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" filled="f" stroked="f">
                <v:textbox>
                  <w:txbxContent>
                    <w:p w14:paraId="7D07A0CF" w14:textId="77777777" w:rsidR="00645BCC" w:rsidRPr="008A0D5C" w:rsidRDefault="00645BCC" w:rsidP="00645BCC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A0D5C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</w:rPr>
                        <w:t>Source</w:t>
                      </w:r>
                      <w:r w:rsidRPr="008A0D5C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  <w:lang w:bidi="th-TH"/>
                        </w:rPr>
                        <w:t>:</w:t>
                      </w:r>
                      <w:r w:rsidRPr="008A0D5C">
                        <w:rPr>
                          <w:rFonts w:ascii="TH SarabunPSK" w:hAnsi="TH SarabunPSK" w:cs="TH SarabunPSK" w:hint="cs"/>
                          <w:i/>
                          <w:iCs/>
                          <w:noProof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noProof/>
                          <w:sz w:val="32"/>
                          <w:szCs w:val="32"/>
                          <w:cs/>
                          <w:lang w:bidi="th-TH"/>
                        </w:rPr>
                        <w:t>/ ที่มา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noProof/>
                          <w:sz w:val="32"/>
                          <w:szCs w:val="32"/>
                          <w:lang w:bidi="th-TH"/>
                        </w:rPr>
                        <w:t xml:space="preserve">: </w:t>
                      </w:r>
                      <w:r w:rsidRPr="008A0D5C">
                        <w:rPr>
                          <w:rFonts w:ascii="TH SarabunPSK" w:hAnsi="TH SarabunPSK" w:cs="TH SarabunPSK" w:hint="cs"/>
                          <w:i/>
                          <w:iCs/>
                          <w:noProof/>
                          <w:sz w:val="32"/>
                          <w:szCs w:val="32"/>
                          <w:cs/>
                          <w:lang w:bidi="th-TH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noProof/>
                          <w:sz w:val="32"/>
                          <w:szCs w:val="32"/>
                          <w:lang w:bidi="th-TH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1F9F8E0" w14:textId="330FACAF" w:rsidR="005B7EF2" w:rsidRDefault="005B7EF2" w:rsidP="00966A4E">
      <w:pPr>
        <w:rPr>
          <w:rFonts w:ascii="TH SarabunPSK" w:hAnsi="TH SarabunPSK" w:cs="TH SarabunPSK"/>
          <w:lang w:eastAsia="th-TH" w:bidi="th-TH"/>
        </w:rPr>
      </w:pPr>
    </w:p>
    <w:p w14:paraId="4FCC9C1C" w14:textId="77777777" w:rsidR="00645BCC" w:rsidRPr="008A2EB1" w:rsidRDefault="00645BCC" w:rsidP="00966A4E">
      <w:pPr>
        <w:rPr>
          <w:rFonts w:ascii="TH SarabunPSK" w:hAnsi="TH SarabunPSK" w:cs="TH SarabunPSK"/>
          <w:lang w:eastAsia="th-TH" w:bidi="th-TH"/>
        </w:rPr>
      </w:pPr>
    </w:p>
    <w:p w14:paraId="22D76F08" w14:textId="6BC0FE68" w:rsidR="008A0D5C" w:rsidRPr="008A2EB1" w:rsidRDefault="008A0D5C" w:rsidP="005B7EF2">
      <w:pPr>
        <w:pStyle w:val="Heading1"/>
        <w:spacing w:line="360" w:lineRule="auto"/>
        <w:jc w:val="left"/>
        <w:rPr>
          <w:rFonts w:ascii="TH SarabunPSK" w:hAnsi="TH SarabunPSK" w:cs="TH SarabunPSK"/>
        </w:rPr>
      </w:pPr>
      <w:r w:rsidRPr="008A2EB1">
        <w:rPr>
          <w:rFonts w:ascii="TH SarabunPSK" w:hAnsi="TH SarabunPSK" w:cs="TH SarabunPSK" w:hint="cs"/>
        </w:rPr>
        <w:t xml:space="preserve">Acknowledgement </w:t>
      </w:r>
      <w:r w:rsidR="006D4611" w:rsidRPr="00DF49D7">
        <w:rPr>
          <w:rFonts w:ascii="TH SarabunPSK" w:hAnsi="TH SarabunPSK" w:cs="TH SarabunPSK" w:hint="cs"/>
          <w:cs/>
        </w:rPr>
        <w:t>/ กิตติกรรมประกาศ</w:t>
      </w:r>
    </w:p>
    <w:p w14:paraId="3513D548" w14:textId="77777777" w:rsidR="006D4611" w:rsidRPr="00DF49D7" w:rsidRDefault="008A0D5C" w:rsidP="006D4611">
      <w:pPr>
        <w:rPr>
          <w:rFonts w:ascii="TH SarabunPSK" w:hAnsi="TH SarabunPSK" w:cs="TH SarabunPSK"/>
          <w:sz w:val="32"/>
          <w:szCs w:val="32"/>
          <w:cs/>
          <w:lang w:eastAsia="th-TH" w:bidi="th-TH"/>
        </w:rPr>
      </w:pPr>
      <w:r w:rsidRPr="008A2EB1">
        <w:rPr>
          <w:rFonts w:ascii="TH SarabunPSK" w:hAnsi="TH SarabunPSK" w:cs="TH SarabunPSK" w:hint="cs"/>
          <w:lang w:eastAsia="th-TH" w:bidi="th-TH"/>
        </w:rPr>
        <w:tab/>
      </w:r>
      <w:r w:rsidR="006D4611" w:rsidRPr="00DF49D7">
        <w:rPr>
          <w:rFonts w:ascii="TH SarabunPSK" w:hAnsi="TH SarabunPSK" w:cs="TH SarabunPSK" w:hint="cs"/>
          <w:i/>
          <w:iCs/>
          <w:sz w:val="32"/>
          <w:szCs w:val="32"/>
          <w:lang w:eastAsia="th-TH" w:bidi="th-TH"/>
        </w:rPr>
        <w:t>Not over 100 words</w:t>
      </w:r>
      <w:r w:rsidR="006D4611"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/ </w:t>
      </w:r>
      <w:r w:rsidR="006D4611" w:rsidRPr="00DF49D7">
        <w:rPr>
          <w:rFonts w:ascii="TH SarabunPSK" w:hAnsi="TH SarabunPSK" w:cs="TH SarabunPSK" w:hint="cs"/>
          <w:i/>
          <w:iCs/>
          <w:sz w:val="32"/>
          <w:szCs w:val="32"/>
          <w:cs/>
          <w:lang w:eastAsia="th-TH" w:bidi="th-TH"/>
        </w:rPr>
        <w:t xml:space="preserve">ไม่เกิน </w:t>
      </w:r>
      <w:r w:rsidR="006D4611" w:rsidRPr="00DF49D7">
        <w:rPr>
          <w:rFonts w:ascii="TH SarabunPSK" w:hAnsi="TH SarabunPSK" w:cs="TH SarabunPSK" w:hint="cs"/>
          <w:i/>
          <w:iCs/>
          <w:sz w:val="32"/>
          <w:szCs w:val="32"/>
          <w:lang w:eastAsia="th-TH" w:bidi="th-TH"/>
        </w:rPr>
        <w:t xml:space="preserve">1 </w:t>
      </w:r>
      <w:r w:rsidR="006D4611" w:rsidRPr="00DF49D7">
        <w:rPr>
          <w:rFonts w:ascii="TH SarabunPSK" w:hAnsi="TH SarabunPSK" w:cs="TH SarabunPSK" w:hint="cs"/>
          <w:i/>
          <w:iCs/>
          <w:sz w:val="32"/>
          <w:szCs w:val="32"/>
          <w:cs/>
          <w:lang w:eastAsia="th-TH" w:bidi="th-TH"/>
        </w:rPr>
        <w:t>ย่อหน้า</w:t>
      </w:r>
    </w:p>
    <w:p w14:paraId="29FA5B4F" w14:textId="63C0AD97" w:rsidR="008A0D5C" w:rsidRPr="008A2EB1" w:rsidRDefault="006D4611" w:rsidP="006D4611">
      <w:pPr>
        <w:ind w:firstLine="720"/>
        <w:rPr>
          <w:rFonts w:ascii="TH SarabunPSK" w:hAnsi="TH SarabunPSK" w:cs="TH SarabunPSK"/>
          <w:sz w:val="32"/>
          <w:szCs w:val="32"/>
          <w:lang w:eastAsia="th-TH" w:bidi="th-TH"/>
        </w:rPr>
      </w:pP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14:paraId="5F0EF5A2" w14:textId="77777777" w:rsidR="008A0D5C" w:rsidRPr="008A2EB1" w:rsidRDefault="008A0D5C" w:rsidP="008A0D5C">
      <w:pPr>
        <w:rPr>
          <w:rFonts w:ascii="TH SarabunPSK" w:hAnsi="TH SarabunPSK" w:cs="TH SarabunPSK"/>
          <w:lang w:eastAsia="th-TH" w:bidi="th-TH"/>
        </w:rPr>
      </w:pPr>
    </w:p>
    <w:p w14:paraId="786D3F4E" w14:textId="77777777" w:rsidR="00643299" w:rsidRPr="00DF49D7" w:rsidRDefault="008A0D5C" w:rsidP="00643299">
      <w:pPr>
        <w:pStyle w:val="Heading1"/>
        <w:spacing w:line="360" w:lineRule="auto"/>
        <w:jc w:val="left"/>
        <w:rPr>
          <w:rFonts w:ascii="TH SarabunPSK" w:hAnsi="TH SarabunPSK" w:cs="TH SarabunPSK"/>
        </w:rPr>
      </w:pPr>
      <w:r w:rsidRPr="008A2EB1">
        <w:rPr>
          <w:rFonts w:ascii="TH SarabunPSK" w:hAnsi="TH SarabunPSK" w:cs="TH SarabunPSK" w:hint="cs"/>
        </w:rPr>
        <w:t xml:space="preserve">Biography </w:t>
      </w:r>
      <w:r w:rsidR="00643299" w:rsidRPr="00DF49D7">
        <w:rPr>
          <w:rFonts w:ascii="TH SarabunPSK" w:hAnsi="TH SarabunPSK" w:cs="TH SarabunPSK" w:hint="cs"/>
        </w:rPr>
        <w:t xml:space="preserve">/ </w:t>
      </w:r>
      <w:r w:rsidR="00643299" w:rsidRPr="00DF49D7">
        <w:rPr>
          <w:rFonts w:ascii="TH SarabunPSK" w:hAnsi="TH SarabunPSK" w:cs="TH SarabunPSK" w:hint="cs"/>
          <w:cs/>
        </w:rPr>
        <w:t>ประวัติผู้ประพันธ์</w:t>
      </w:r>
    </w:p>
    <w:p w14:paraId="12227891" w14:textId="77777777" w:rsidR="00643299" w:rsidRPr="00DF49D7" w:rsidRDefault="00643299" w:rsidP="00643299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  <w:lang w:eastAsia="th-TH" w:bidi="th-TH"/>
        </w:rPr>
      </w:pPr>
      <w:r w:rsidRPr="00DF49D7">
        <w:rPr>
          <w:rFonts w:ascii="TH SarabunPSK" w:hAnsi="TH SarabunPSK" w:cs="TH SarabunPSK" w:hint="cs"/>
          <w:i/>
          <w:iCs/>
          <w:sz w:val="32"/>
          <w:szCs w:val="32"/>
          <w:lang w:eastAsia="th-TH" w:bidi="th-TH"/>
        </w:rPr>
        <w:t xml:space="preserve">Not over 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cs/>
          <w:lang w:eastAsia="th-TH" w:bidi="th-TH"/>
        </w:rPr>
        <w:t>50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lang w:eastAsia="th-TH" w:bidi="th-TH"/>
        </w:rPr>
        <w:t xml:space="preserve"> words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cs/>
          <w:lang w:eastAsia="th-TH" w:bidi="th-TH"/>
        </w:rPr>
        <w:t xml:space="preserve"> 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lang w:eastAsia="th-TH" w:bidi="th-TH"/>
        </w:rPr>
        <w:t>for each author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cs/>
          <w:lang w:eastAsia="th-TH" w:bidi="th-TH"/>
        </w:rPr>
        <w:t xml:space="preserve"> / ไม่เกิน 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lang w:eastAsia="th-TH" w:bidi="th-TH"/>
        </w:rPr>
        <w:t xml:space="preserve">3 </w:t>
      </w:r>
      <w:r w:rsidRPr="00DF49D7">
        <w:rPr>
          <w:rFonts w:ascii="TH SarabunPSK" w:hAnsi="TH SarabunPSK" w:cs="TH SarabunPSK" w:hint="cs"/>
          <w:i/>
          <w:iCs/>
          <w:sz w:val="32"/>
          <w:szCs w:val="32"/>
          <w:cs/>
          <w:lang w:eastAsia="th-TH" w:bidi="th-TH"/>
        </w:rPr>
        <w:t>บรรทัด ต่อ 1 ผู้ประพันธ์</w:t>
      </w:r>
    </w:p>
    <w:p w14:paraId="2FA43B7F" w14:textId="590F3509" w:rsidR="008A0D5C" w:rsidRDefault="00643299" w:rsidP="00643299">
      <w:pPr>
        <w:pStyle w:val="Heading1"/>
        <w:ind w:firstLine="720"/>
        <w:jc w:val="left"/>
        <w:rPr>
          <w:rFonts w:ascii="TH SarabunPSK" w:hAnsi="TH SarabunPSK" w:cs="TH SarabunPSK"/>
        </w:rPr>
      </w:pPr>
      <w:r w:rsidRPr="00DF49D7">
        <w:rPr>
          <w:rFonts w:ascii="TH SarabunPSK" w:hAnsi="TH SarabunPSK" w:cs="TH SarabunPSK" w:hint="cs"/>
          <w:cs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3ED43136" w14:textId="77777777" w:rsidR="00643299" w:rsidRPr="00643299" w:rsidRDefault="00643299" w:rsidP="00643299">
      <w:pPr>
        <w:rPr>
          <w:rFonts w:cstheme="minorBidi"/>
          <w:lang w:eastAsia="th-TH" w:bidi="th-TH"/>
        </w:rPr>
      </w:pPr>
    </w:p>
    <w:p w14:paraId="679CD502" w14:textId="53A91785" w:rsidR="003309C9" w:rsidRPr="008A2EB1" w:rsidRDefault="0095778F" w:rsidP="005B7EF2">
      <w:pPr>
        <w:pStyle w:val="Heading1"/>
        <w:spacing w:line="360" w:lineRule="auto"/>
        <w:jc w:val="left"/>
        <w:rPr>
          <w:rFonts w:ascii="TH SarabunPSK" w:hAnsi="TH SarabunPSK" w:cs="TH SarabunPSK"/>
        </w:rPr>
      </w:pPr>
      <w:r w:rsidRPr="008A2EB1">
        <w:rPr>
          <w:rFonts w:ascii="TH SarabunPSK" w:hAnsi="TH SarabunPSK" w:cs="TH SarabunPSK" w:hint="cs"/>
        </w:rPr>
        <w:t>References</w:t>
      </w:r>
      <w:r w:rsidR="00475366" w:rsidRPr="008A2EB1">
        <w:rPr>
          <w:rFonts w:ascii="TH SarabunPSK" w:hAnsi="TH SarabunPSK" w:cs="TH SarabunPSK" w:hint="cs"/>
          <w:cs/>
        </w:rPr>
        <w:t xml:space="preserve"> </w:t>
      </w:r>
      <w:r w:rsidR="00F57517">
        <w:rPr>
          <w:rFonts w:ascii="TH SarabunPSK" w:hAnsi="TH SarabunPSK" w:cs="TH SarabunPSK"/>
        </w:rPr>
        <w:t xml:space="preserve">/ </w:t>
      </w:r>
      <w:r w:rsidR="00F57517">
        <w:rPr>
          <w:rFonts w:ascii="TH SarabunPSK" w:hAnsi="TH SarabunPSK" w:cs="TH SarabunPSK" w:hint="cs"/>
          <w:cs/>
        </w:rPr>
        <w:t>บรรณานุกรม</w:t>
      </w:r>
    </w:p>
    <w:p w14:paraId="3B4AB1A3" w14:textId="77777777" w:rsidR="00F57517" w:rsidRDefault="00F57517" w:rsidP="00F57517">
      <w:pPr>
        <w:jc w:val="thaiDistribute"/>
        <w:rPr>
          <w:rFonts w:ascii="TH SarabunPSK" w:hAnsi="TH SarabunPSK" w:cs="TH SarabunPSK"/>
          <w:i/>
          <w:iCs/>
          <w:sz w:val="32"/>
          <w:szCs w:val="32"/>
          <w:lang w:eastAsia="th-TH" w:bidi="th-TH"/>
        </w:rPr>
      </w:pPr>
      <w:r w:rsidRPr="00E264AB">
        <w:rPr>
          <w:rFonts w:ascii="TH SarabunPSK" w:hAnsi="TH SarabunPSK" w:cs="TH SarabunPSK" w:hint="cs"/>
          <w:i/>
          <w:iCs/>
          <w:sz w:val="32"/>
          <w:szCs w:val="32"/>
          <w:cs/>
          <w:lang w:eastAsia="th-TH" w:bidi="th-TH"/>
        </w:rPr>
        <w:t>(</w:t>
      </w:r>
      <w:r w:rsidRPr="00E264AB">
        <w:rPr>
          <w:rFonts w:ascii="TH SarabunPSK" w:hAnsi="TH SarabunPSK" w:cs="TH SarabunPSK"/>
          <w:i/>
          <w:iCs/>
          <w:sz w:val="32"/>
          <w:szCs w:val="32"/>
          <w:lang w:eastAsia="th-TH" w:bidi="th-TH"/>
        </w:rPr>
        <w:t xml:space="preserve">Please follow the instructions in “Journal of Human Rights and Peace Studies Reference Format : APA 7th Edition Style.” </w:t>
      </w:r>
      <w:r w:rsidRPr="00E264AB">
        <w:rPr>
          <w:rFonts w:ascii="TH SarabunPSK" w:hAnsi="TH SarabunPSK" w:cs="TH SarabunPSK" w:hint="cs"/>
          <w:i/>
          <w:iCs/>
          <w:sz w:val="32"/>
          <w:szCs w:val="32"/>
          <w:cs/>
          <w:lang w:eastAsia="th-TH" w:bidi="th-TH"/>
        </w:rPr>
        <w:t>กรุณาอ้างอิงรายการบรรณานุกรมตามที่รูปแบบที่กำหนดไว้ในคู่มืออ้างอิง “</w:t>
      </w:r>
      <w:r w:rsidRPr="00E264AB">
        <w:rPr>
          <w:rFonts w:ascii="TH SarabunPSK" w:hAnsi="TH SarabunPSK" w:cs="TH SarabunPSK"/>
          <w:i/>
          <w:iCs/>
          <w:sz w:val="32"/>
          <w:szCs w:val="32"/>
          <w:lang w:eastAsia="th-TH" w:bidi="th-TH"/>
        </w:rPr>
        <w:t>Journal of Human Rights and Peace Studies Reference Format : APA 7th Edition Style</w:t>
      </w:r>
      <w:r w:rsidRPr="00E264AB">
        <w:rPr>
          <w:rFonts w:ascii="TH SarabunPSK" w:hAnsi="TH SarabunPSK" w:cs="TH SarabunPSK" w:hint="cs"/>
          <w:i/>
          <w:iCs/>
          <w:sz w:val="32"/>
          <w:szCs w:val="32"/>
          <w:cs/>
          <w:lang w:eastAsia="th-TH" w:bidi="th-TH"/>
        </w:rPr>
        <w:t xml:space="preserve">”) </w:t>
      </w:r>
    </w:p>
    <w:p w14:paraId="3B8D9CD2" w14:textId="77777777" w:rsidR="00F57517" w:rsidRDefault="00F57517" w:rsidP="00F57517">
      <w:pPr>
        <w:jc w:val="thaiDistribute"/>
        <w:rPr>
          <w:rFonts w:ascii="TH SarabunPSK" w:hAnsi="TH SarabunPSK" w:cs="TH SarabunPSK"/>
          <w:i/>
          <w:iCs/>
          <w:sz w:val="32"/>
          <w:szCs w:val="32"/>
          <w:lang w:eastAsia="th-TH" w:bidi="th-TH"/>
        </w:rPr>
      </w:pPr>
    </w:p>
    <w:p w14:paraId="42C5FFA0" w14:textId="77777777" w:rsidR="00F57517" w:rsidRPr="00E264AB" w:rsidRDefault="00F57517" w:rsidP="00F57517">
      <w:pPr>
        <w:jc w:val="center"/>
        <w:rPr>
          <w:rFonts w:ascii="TH SarabunPSK" w:hAnsi="TH SarabunPSK" w:cs="TH SarabunPSK"/>
          <w:sz w:val="32"/>
          <w:szCs w:val="32"/>
          <w:lang w:eastAsia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(</w:t>
      </w:r>
      <w:r w:rsidRPr="00E264AB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)</w:t>
      </w:r>
    </w:p>
    <w:p w14:paraId="5D2CDC93" w14:textId="77777777" w:rsidR="00F57517" w:rsidRDefault="00F57517" w:rsidP="003A1911">
      <w:pPr>
        <w:spacing w:after="240"/>
        <w:ind w:left="720" w:hanging="720"/>
        <w:rPr>
          <w:rFonts w:ascii="TH SarabunPSK" w:hAnsi="TH SarabunPSK" w:cs="TH SarabunPSK"/>
          <w:sz w:val="32"/>
          <w:szCs w:val="32"/>
          <w:lang w:eastAsia="th-TH" w:bidi="th-TH"/>
        </w:rPr>
      </w:pPr>
    </w:p>
    <w:p w14:paraId="551BB040" w14:textId="1DE3413A" w:rsidR="00475366" w:rsidRPr="008A2EB1" w:rsidRDefault="00475366" w:rsidP="003A1911">
      <w:pPr>
        <w:spacing w:after="240"/>
        <w:ind w:left="720" w:hanging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A2EB1">
        <w:rPr>
          <w:rFonts w:ascii="TH SarabunPSK" w:hAnsi="TH SarabunPSK" w:cs="TH SarabunPSK" w:hint="cs"/>
          <w:sz w:val="32"/>
          <w:szCs w:val="32"/>
        </w:rPr>
        <w:t>Abdul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Pr="008A2EB1">
        <w:rPr>
          <w:rFonts w:ascii="TH SarabunPSK" w:hAnsi="TH SarabunPSK" w:cs="TH SarabunPSK" w:hint="cs"/>
          <w:sz w:val="32"/>
          <w:szCs w:val="32"/>
        </w:rPr>
        <w:t>Nabi, Z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>. (</w:t>
      </w:r>
      <w:r w:rsidRPr="008A2EB1">
        <w:rPr>
          <w:rFonts w:ascii="TH SarabunPSK" w:hAnsi="TH SarabunPSK" w:cs="TH SarabunPSK" w:hint="cs"/>
          <w:sz w:val="32"/>
          <w:szCs w:val="32"/>
        </w:rPr>
        <w:t>2015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). </w:t>
      </w:r>
      <w:r w:rsidRPr="008A2EB1">
        <w:rPr>
          <w:rFonts w:ascii="TH SarabunPSK" w:hAnsi="TH SarabunPSK" w:cs="TH SarabunPSK" w:hint="cs"/>
          <w:sz w:val="32"/>
          <w:szCs w:val="32"/>
        </w:rPr>
        <w:t>Based on peace journalism model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: </w:t>
      </w:r>
      <w:r w:rsidRPr="008A2EB1">
        <w:rPr>
          <w:rFonts w:ascii="TH SarabunPSK" w:hAnsi="TH SarabunPSK" w:cs="TH SarabunPSK" w:hint="cs"/>
          <w:sz w:val="32"/>
          <w:szCs w:val="32"/>
        </w:rPr>
        <w:t>Analysis of Al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Pr="008A2EB1">
        <w:rPr>
          <w:rFonts w:ascii="TH SarabunPSK" w:hAnsi="TH SarabunPSK" w:cs="TH SarabunPSK" w:hint="cs"/>
          <w:sz w:val="32"/>
          <w:szCs w:val="32"/>
        </w:rPr>
        <w:t>Jazeera's coverage of Bahrain's uprising and Syria's chemical attack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8A2EB1">
        <w:rPr>
          <w:rFonts w:ascii="TH SarabunPSK" w:hAnsi="TH SarabunPSK" w:cs="TH SarabunPSK" w:hint="cs"/>
          <w:i/>
          <w:iCs/>
          <w:sz w:val="32"/>
          <w:szCs w:val="32"/>
        </w:rPr>
        <w:t>Global Media and Communication, 11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8A2EB1">
        <w:rPr>
          <w:rFonts w:ascii="TH SarabunPSK" w:hAnsi="TH SarabunPSK" w:cs="TH SarabunPSK" w:hint="cs"/>
          <w:sz w:val="32"/>
          <w:szCs w:val="32"/>
        </w:rPr>
        <w:t>3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8A2EB1">
        <w:rPr>
          <w:rFonts w:ascii="TH SarabunPSK" w:hAnsi="TH SarabunPSK" w:cs="TH SarabunPSK" w:hint="cs"/>
          <w:sz w:val="32"/>
          <w:szCs w:val="32"/>
        </w:rPr>
        <w:t>, 271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Pr="008A2EB1">
        <w:rPr>
          <w:rFonts w:ascii="TH SarabunPSK" w:hAnsi="TH SarabunPSK" w:cs="TH SarabunPSK" w:hint="cs"/>
          <w:sz w:val="32"/>
          <w:szCs w:val="32"/>
        </w:rPr>
        <w:t>302</w:t>
      </w:r>
      <w:r w:rsidRPr="008A2EB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8A2EB1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 </w:t>
      </w:r>
    </w:p>
    <w:p w14:paraId="12201A21" w14:textId="77777777" w:rsidR="003A1911" w:rsidRPr="008A2EB1" w:rsidRDefault="003A1911" w:rsidP="003A1911">
      <w:pPr>
        <w:pStyle w:val="Heading1"/>
        <w:jc w:val="left"/>
        <w:rPr>
          <w:rFonts w:ascii="TH SarabunPSK" w:hAnsi="TH SarabunPSK" w:cs="TH SarabunPSK"/>
          <w:b w:val="0"/>
          <w:bCs w:val="0"/>
        </w:rPr>
      </w:pPr>
      <w:r w:rsidRPr="008A2EB1">
        <w:rPr>
          <w:rFonts w:ascii="TH SarabunPSK" w:hAnsi="TH SarabunPSK" w:cs="TH SarabunPSK" w:hint="cs"/>
          <w:b w:val="0"/>
          <w:bCs w:val="0"/>
        </w:rPr>
        <w:t>Galtung, J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Pr="008A2EB1">
        <w:rPr>
          <w:rFonts w:ascii="TH SarabunPSK" w:hAnsi="TH SarabunPSK" w:cs="TH SarabunPSK" w:hint="cs"/>
          <w:b w:val="0"/>
          <w:bCs w:val="0"/>
        </w:rPr>
        <w:t>&amp; Ruge, M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Pr="008A2EB1">
        <w:rPr>
          <w:rFonts w:ascii="TH SarabunPSK" w:hAnsi="TH SarabunPSK" w:cs="TH SarabunPSK" w:hint="cs"/>
          <w:b w:val="0"/>
          <w:bCs w:val="0"/>
        </w:rPr>
        <w:t>H</w:t>
      </w:r>
      <w:r w:rsidRPr="008A2EB1">
        <w:rPr>
          <w:rFonts w:ascii="TH SarabunPSK" w:hAnsi="TH SarabunPSK" w:cs="TH SarabunPSK" w:hint="cs"/>
          <w:b w:val="0"/>
          <w:bCs w:val="0"/>
          <w:cs/>
        </w:rPr>
        <w:t>. (</w:t>
      </w:r>
      <w:r w:rsidRPr="008A2EB1">
        <w:rPr>
          <w:rFonts w:ascii="TH SarabunPSK" w:hAnsi="TH SarabunPSK" w:cs="TH SarabunPSK" w:hint="cs"/>
          <w:b w:val="0"/>
          <w:bCs w:val="0"/>
        </w:rPr>
        <w:t>1965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). </w:t>
      </w:r>
      <w:r w:rsidRPr="008A2EB1">
        <w:rPr>
          <w:rFonts w:ascii="TH SarabunPSK" w:hAnsi="TH SarabunPSK" w:cs="TH SarabunPSK" w:hint="cs"/>
          <w:b w:val="0"/>
          <w:bCs w:val="0"/>
        </w:rPr>
        <w:t>The structure of foreign news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: </w:t>
      </w:r>
      <w:r w:rsidRPr="008A2EB1">
        <w:rPr>
          <w:rFonts w:ascii="TH SarabunPSK" w:hAnsi="TH SarabunPSK" w:cs="TH SarabunPSK" w:hint="cs"/>
          <w:b w:val="0"/>
          <w:bCs w:val="0"/>
        </w:rPr>
        <w:t xml:space="preserve">The presentation of the </w:t>
      </w:r>
    </w:p>
    <w:p w14:paraId="74972CBE" w14:textId="77777777" w:rsidR="003A1911" w:rsidRPr="008A2EB1" w:rsidRDefault="003A1911" w:rsidP="003A1911">
      <w:pPr>
        <w:pStyle w:val="Heading1"/>
        <w:spacing w:after="240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8A2EB1">
        <w:rPr>
          <w:rFonts w:ascii="TH SarabunPSK" w:hAnsi="TH SarabunPSK" w:cs="TH SarabunPSK" w:hint="cs"/>
          <w:b w:val="0"/>
          <w:bCs w:val="0"/>
        </w:rPr>
        <w:t>Congo, Cuba and Cyprus crises in four Norwegian newspapers</w:t>
      </w:r>
      <w:r w:rsidRPr="008A2EB1">
        <w:rPr>
          <w:rFonts w:ascii="TH SarabunPSK" w:hAnsi="TH SarabunPSK" w:cs="TH SarabunPSK" w:hint="cs"/>
          <w:b w:val="0"/>
          <w:bCs w:val="0"/>
          <w:i/>
          <w:iCs/>
          <w:cs/>
        </w:rPr>
        <w:t>.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A2EB1">
        <w:rPr>
          <w:rFonts w:ascii="TH SarabunPSK" w:hAnsi="TH SarabunPSK" w:cs="TH SarabunPSK" w:hint="cs"/>
          <w:b w:val="0"/>
          <w:bCs w:val="0"/>
          <w:i/>
          <w:iCs/>
        </w:rPr>
        <w:t>Journal of Peace Research, 2</w:t>
      </w:r>
      <w:r w:rsidRPr="008A2EB1">
        <w:rPr>
          <w:rFonts w:ascii="TH SarabunPSK" w:hAnsi="TH SarabunPSK" w:cs="TH SarabunPSK" w:hint="cs"/>
          <w:b w:val="0"/>
          <w:bCs w:val="0"/>
          <w:cs/>
        </w:rPr>
        <w:t>(</w:t>
      </w:r>
      <w:r w:rsidRPr="008A2EB1">
        <w:rPr>
          <w:rFonts w:ascii="TH SarabunPSK" w:hAnsi="TH SarabunPSK" w:cs="TH SarabunPSK" w:hint="cs"/>
          <w:b w:val="0"/>
          <w:bCs w:val="0"/>
        </w:rPr>
        <w:t>1</w:t>
      </w:r>
      <w:r w:rsidRPr="008A2EB1">
        <w:rPr>
          <w:rFonts w:ascii="TH SarabunPSK" w:hAnsi="TH SarabunPSK" w:cs="TH SarabunPSK" w:hint="cs"/>
          <w:b w:val="0"/>
          <w:bCs w:val="0"/>
          <w:cs/>
        </w:rPr>
        <w:t>)</w:t>
      </w:r>
      <w:r w:rsidRPr="008A2EB1">
        <w:rPr>
          <w:rFonts w:ascii="TH SarabunPSK" w:hAnsi="TH SarabunPSK" w:cs="TH SarabunPSK" w:hint="cs"/>
          <w:b w:val="0"/>
          <w:bCs w:val="0"/>
        </w:rPr>
        <w:t>, 64</w:t>
      </w:r>
      <w:r w:rsidRPr="008A2EB1">
        <w:rPr>
          <w:rFonts w:ascii="TH SarabunPSK" w:hAnsi="TH SarabunPSK" w:cs="TH SarabunPSK" w:hint="cs"/>
          <w:b w:val="0"/>
          <w:bCs w:val="0"/>
          <w:cs/>
        </w:rPr>
        <w:t>-</w:t>
      </w:r>
      <w:r w:rsidRPr="008A2EB1">
        <w:rPr>
          <w:rFonts w:ascii="TH SarabunPSK" w:hAnsi="TH SarabunPSK" w:cs="TH SarabunPSK" w:hint="cs"/>
          <w:b w:val="0"/>
          <w:bCs w:val="0"/>
        </w:rPr>
        <w:t>91</w:t>
      </w:r>
      <w:r w:rsidRPr="008A2EB1">
        <w:rPr>
          <w:rFonts w:ascii="TH SarabunPSK" w:hAnsi="TH SarabunPSK" w:cs="TH SarabunPSK" w:hint="cs"/>
          <w:b w:val="0"/>
          <w:bCs w:val="0"/>
          <w:cs/>
        </w:rPr>
        <w:t>.</w:t>
      </w:r>
    </w:p>
    <w:p w14:paraId="669C5D2C" w14:textId="77777777" w:rsidR="003A1911" w:rsidRPr="008A2EB1" w:rsidRDefault="003A1911" w:rsidP="003A1911">
      <w:pPr>
        <w:pStyle w:val="Heading1"/>
        <w:jc w:val="left"/>
        <w:rPr>
          <w:rFonts w:ascii="TH SarabunPSK" w:hAnsi="TH SarabunPSK" w:cs="TH SarabunPSK"/>
          <w:b w:val="0"/>
          <w:bCs w:val="0"/>
        </w:rPr>
      </w:pPr>
      <w:r w:rsidRPr="008A2EB1">
        <w:rPr>
          <w:rFonts w:ascii="TH SarabunPSK" w:hAnsi="TH SarabunPSK" w:cs="TH SarabunPSK" w:hint="cs"/>
          <w:b w:val="0"/>
          <w:bCs w:val="0"/>
        </w:rPr>
        <w:t>Lynch, J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Pr="008A2EB1">
        <w:rPr>
          <w:rFonts w:ascii="TH SarabunPSK" w:hAnsi="TH SarabunPSK" w:cs="TH SarabunPSK" w:hint="cs"/>
          <w:b w:val="0"/>
          <w:bCs w:val="0"/>
        </w:rPr>
        <w:t>&amp; Galtung, J</w:t>
      </w:r>
      <w:r w:rsidRPr="008A2EB1">
        <w:rPr>
          <w:rFonts w:ascii="TH SarabunPSK" w:hAnsi="TH SarabunPSK" w:cs="TH SarabunPSK" w:hint="cs"/>
          <w:b w:val="0"/>
          <w:bCs w:val="0"/>
          <w:cs/>
        </w:rPr>
        <w:t>. (</w:t>
      </w:r>
      <w:r w:rsidRPr="008A2EB1">
        <w:rPr>
          <w:rFonts w:ascii="TH SarabunPSK" w:hAnsi="TH SarabunPSK" w:cs="TH SarabunPSK" w:hint="cs"/>
          <w:b w:val="0"/>
          <w:bCs w:val="0"/>
        </w:rPr>
        <w:t>2010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). </w:t>
      </w:r>
      <w:r w:rsidRPr="008A2EB1">
        <w:rPr>
          <w:rFonts w:ascii="TH SarabunPSK" w:hAnsi="TH SarabunPSK" w:cs="TH SarabunPSK" w:hint="cs"/>
          <w:b w:val="0"/>
          <w:bCs w:val="0"/>
          <w:i/>
          <w:iCs/>
        </w:rPr>
        <w:t>Reporting conflict</w:t>
      </w:r>
      <w:r w:rsidRPr="008A2EB1">
        <w:rPr>
          <w:rFonts w:ascii="TH SarabunPSK" w:hAnsi="TH SarabunPSK" w:cs="TH SarabunPSK" w:hint="cs"/>
          <w:b w:val="0"/>
          <w:bCs w:val="0"/>
          <w:i/>
          <w:iCs/>
          <w:cs/>
        </w:rPr>
        <w:t>:</w:t>
      </w:r>
      <w:r w:rsidRPr="008A2EB1">
        <w:rPr>
          <w:rFonts w:ascii="TH SarabunPSK" w:hAnsi="TH SarabunPSK" w:cs="TH SarabunPSK" w:hint="cs"/>
          <w:b w:val="0"/>
          <w:bCs w:val="0"/>
          <w:i/>
          <w:iCs/>
        </w:rPr>
        <w:t xml:space="preserve"> New directions in peace journalism</w:t>
      </w:r>
      <w:r w:rsidRPr="008A2EB1">
        <w:rPr>
          <w:rFonts w:ascii="TH SarabunPSK" w:hAnsi="TH SarabunPSK" w:cs="TH SarabunPSK" w:hint="cs"/>
          <w:b w:val="0"/>
          <w:bCs w:val="0"/>
          <w:i/>
          <w:iCs/>
          <w:cs/>
        </w:rPr>
        <w:t>.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14:paraId="17AF4D69" w14:textId="77777777" w:rsidR="003A1911" w:rsidRPr="008A2EB1" w:rsidRDefault="003A1911" w:rsidP="003A1911">
      <w:pPr>
        <w:pStyle w:val="Heading1"/>
        <w:spacing w:after="240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A2EB1">
        <w:rPr>
          <w:rFonts w:ascii="TH SarabunPSK" w:hAnsi="TH SarabunPSK" w:cs="TH SarabunPSK" w:hint="cs"/>
          <w:b w:val="0"/>
          <w:bCs w:val="0"/>
        </w:rPr>
        <w:t>Queensland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: </w:t>
      </w:r>
      <w:r w:rsidRPr="008A2EB1">
        <w:rPr>
          <w:rFonts w:ascii="TH SarabunPSK" w:hAnsi="TH SarabunPSK" w:cs="TH SarabunPSK" w:hint="cs"/>
          <w:b w:val="0"/>
          <w:bCs w:val="0"/>
        </w:rPr>
        <w:t>University of Queensland press</w:t>
      </w:r>
      <w:r w:rsidRPr="008A2EB1">
        <w:rPr>
          <w:rFonts w:ascii="TH SarabunPSK" w:hAnsi="TH SarabunPSK" w:cs="TH SarabunPSK" w:hint="cs"/>
          <w:b w:val="0"/>
          <w:bCs w:val="0"/>
          <w:cs/>
        </w:rPr>
        <w:t>.</w:t>
      </w:r>
    </w:p>
    <w:p w14:paraId="4A2C6263" w14:textId="77777777" w:rsidR="003A1911" w:rsidRPr="008A2EB1" w:rsidRDefault="003A1911" w:rsidP="003A1911">
      <w:pPr>
        <w:pStyle w:val="Heading1"/>
        <w:jc w:val="left"/>
        <w:rPr>
          <w:rFonts w:ascii="TH SarabunPSK" w:hAnsi="TH SarabunPSK" w:cs="TH SarabunPSK"/>
          <w:b w:val="0"/>
          <w:bCs w:val="0"/>
          <w:i/>
          <w:iCs/>
        </w:rPr>
      </w:pPr>
      <w:r w:rsidRPr="008A2EB1">
        <w:rPr>
          <w:rFonts w:ascii="TH SarabunPSK" w:hAnsi="TH SarabunPSK" w:cs="TH SarabunPSK" w:hint="cs"/>
          <w:b w:val="0"/>
          <w:bCs w:val="0"/>
        </w:rPr>
        <w:t>Myint, Z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Pr="008A2EB1">
        <w:rPr>
          <w:rFonts w:ascii="TH SarabunPSK" w:hAnsi="TH SarabunPSK" w:cs="TH SarabunPSK" w:hint="cs"/>
          <w:b w:val="0"/>
          <w:bCs w:val="0"/>
        </w:rPr>
        <w:t>M</w:t>
      </w:r>
      <w:r w:rsidRPr="008A2EB1">
        <w:rPr>
          <w:rFonts w:ascii="TH SarabunPSK" w:hAnsi="TH SarabunPSK" w:cs="TH SarabunPSK" w:hint="cs"/>
          <w:b w:val="0"/>
          <w:bCs w:val="0"/>
          <w:cs/>
        </w:rPr>
        <w:t>. (</w:t>
      </w:r>
      <w:r w:rsidRPr="008A2EB1">
        <w:rPr>
          <w:rFonts w:ascii="TH SarabunPSK" w:hAnsi="TH SarabunPSK" w:cs="TH SarabunPSK" w:hint="cs"/>
          <w:b w:val="0"/>
          <w:bCs w:val="0"/>
        </w:rPr>
        <w:t>2009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). </w:t>
      </w:r>
      <w:r w:rsidRPr="008A2EB1">
        <w:rPr>
          <w:rFonts w:ascii="TH SarabunPSK" w:hAnsi="TH SarabunPSK" w:cs="TH SarabunPSK" w:hint="cs"/>
          <w:b w:val="0"/>
          <w:bCs w:val="0"/>
          <w:i/>
          <w:iCs/>
        </w:rPr>
        <w:t xml:space="preserve">Peace journalism and framing in the northern Rakhine state of </w:t>
      </w:r>
    </w:p>
    <w:p w14:paraId="23C73CC5" w14:textId="77777777" w:rsidR="003A1911" w:rsidRPr="008A2EB1" w:rsidRDefault="003A1911" w:rsidP="003A1911">
      <w:pPr>
        <w:pStyle w:val="Heading1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8A2EB1">
        <w:rPr>
          <w:rFonts w:ascii="TH SarabunPSK" w:hAnsi="TH SarabunPSK" w:cs="TH SarabunPSK" w:hint="cs"/>
          <w:b w:val="0"/>
          <w:bCs w:val="0"/>
          <w:i/>
          <w:iCs/>
        </w:rPr>
        <w:t>Myanmar</w:t>
      </w:r>
      <w:r w:rsidRPr="008A2EB1">
        <w:rPr>
          <w:rFonts w:ascii="TH SarabunPSK" w:hAnsi="TH SarabunPSK" w:cs="TH SarabunPSK" w:hint="cs"/>
          <w:b w:val="0"/>
          <w:bCs w:val="0"/>
          <w:i/>
          <w:iCs/>
          <w:cs/>
        </w:rPr>
        <w:t xml:space="preserve">. </w:t>
      </w:r>
      <w:r w:rsidRPr="008A2EB1">
        <w:rPr>
          <w:rFonts w:ascii="TH SarabunPSK" w:hAnsi="TH SarabunPSK" w:cs="TH SarabunPSK" w:hint="cs"/>
          <w:b w:val="0"/>
          <w:bCs w:val="0"/>
        </w:rPr>
        <w:t>Kansas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: </w:t>
      </w:r>
      <w:r w:rsidRPr="008A2EB1">
        <w:rPr>
          <w:rFonts w:ascii="TH SarabunPSK" w:hAnsi="TH SarabunPSK" w:cs="TH SarabunPSK" w:hint="cs"/>
          <w:b w:val="0"/>
          <w:bCs w:val="0"/>
        </w:rPr>
        <w:t>Department of Journalism and Mass Communications, College of Arts and Sciences, Kansas State University</w:t>
      </w:r>
      <w:r w:rsidRPr="008A2EB1">
        <w:rPr>
          <w:rFonts w:ascii="TH SarabunPSK" w:hAnsi="TH SarabunPSK" w:cs="TH SarabunPSK" w:hint="cs"/>
          <w:b w:val="0"/>
          <w:bCs w:val="0"/>
          <w:cs/>
        </w:rPr>
        <w:t>.</w:t>
      </w:r>
    </w:p>
    <w:p w14:paraId="324A1A0C" w14:textId="77777777" w:rsidR="003A1911" w:rsidRPr="008A2EB1" w:rsidRDefault="003A1911" w:rsidP="003A1911">
      <w:pPr>
        <w:ind w:left="720" w:hanging="720"/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</w:pPr>
    </w:p>
    <w:p w14:paraId="3AD183FE" w14:textId="77777777" w:rsidR="00475366" w:rsidRPr="008A2EB1" w:rsidRDefault="00475366" w:rsidP="00475366">
      <w:pPr>
        <w:pStyle w:val="Heading1"/>
        <w:jc w:val="left"/>
        <w:rPr>
          <w:rFonts w:ascii="TH SarabunPSK" w:hAnsi="TH SarabunPSK" w:cs="TH SarabunPSK"/>
          <w:b w:val="0"/>
          <w:bCs w:val="0"/>
        </w:rPr>
      </w:pPr>
      <w:r w:rsidRPr="008A2EB1">
        <w:rPr>
          <w:rFonts w:ascii="TH SarabunPSK" w:hAnsi="TH SarabunPSK" w:cs="TH SarabunPSK" w:hint="cs"/>
          <w:b w:val="0"/>
          <w:bCs w:val="0"/>
        </w:rPr>
        <w:t>Shinar, D</w:t>
      </w:r>
      <w:r w:rsidRPr="008A2EB1">
        <w:rPr>
          <w:rFonts w:ascii="TH SarabunPSK" w:hAnsi="TH SarabunPSK" w:cs="TH SarabunPSK" w:hint="cs"/>
          <w:b w:val="0"/>
          <w:bCs w:val="0"/>
          <w:cs/>
        </w:rPr>
        <w:t>. (</w:t>
      </w:r>
      <w:r w:rsidRPr="008A2EB1">
        <w:rPr>
          <w:rFonts w:ascii="TH SarabunPSK" w:hAnsi="TH SarabunPSK" w:cs="TH SarabunPSK" w:hint="cs"/>
          <w:b w:val="0"/>
          <w:bCs w:val="0"/>
        </w:rPr>
        <w:t>2007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). </w:t>
      </w:r>
      <w:r w:rsidRPr="008A2EB1">
        <w:rPr>
          <w:rFonts w:ascii="TH SarabunPSK" w:hAnsi="TH SarabunPSK" w:cs="TH SarabunPSK" w:hint="cs"/>
          <w:b w:val="0"/>
          <w:bCs w:val="0"/>
          <w:i/>
          <w:iCs/>
        </w:rPr>
        <w:t>Epilogue</w:t>
      </w:r>
      <w:r w:rsidRPr="008A2EB1">
        <w:rPr>
          <w:rFonts w:ascii="TH SarabunPSK" w:hAnsi="TH SarabunPSK" w:cs="TH SarabunPSK" w:hint="cs"/>
          <w:b w:val="0"/>
          <w:bCs w:val="0"/>
          <w:i/>
          <w:iCs/>
          <w:cs/>
        </w:rPr>
        <w:t xml:space="preserve">: </w:t>
      </w:r>
      <w:r w:rsidRPr="008A2EB1">
        <w:rPr>
          <w:rFonts w:ascii="TH SarabunPSK" w:hAnsi="TH SarabunPSK" w:cs="TH SarabunPSK" w:hint="cs"/>
          <w:b w:val="0"/>
          <w:bCs w:val="0"/>
          <w:i/>
          <w:iCs/>
        </w:rPr>
        <w:t xml:space="preserve">Peace journalism </w:t>
      </w:r>
      <w:r w:rsidRPr="008A2EB1">
        <w:rPr>
          <w:rFonts w:ascii="TH SarabunPSK" w:hAnsi="TH SarabunPSK" w:cs="TH SarabunPSK" w:hint="cs"/>
          <w:b w:val="0"/>
          <w:bCs w:val="0"/>
          <w:i/>
          <w:iCs/>
          <w:cs/>
        </w:rPr>
        <w:t xml:space="preserve">- </w:t>
      </w:r>
      <w:r w:rsidRPr="008A2EB1">
        <w:rPr>
          <w:rFonts w:ascii="TH SarabunPSK" w:hAnsi="TH SarabunPSK" w:cs="TH SarabunPSK" w:hint="cs"/>
          <w:b w:val="0"/>
          <w:bCs w:val="0"/>
          <w:i/>
          <w:iCs/>
        </w:rPr>
        <w:t>The state of the art</w:t>
      </w:r>
      <w:r w:rsidRPr="008A2EB1">
        <w:rPr>
          <w:rFonts w:ascii="TH SarabunPSK" w:hAnsi="TH SarabunPSK" w:cs="TH SarabunPSK" w:hint="cs"/>
          <w:b w:val="0"/>
          <w:bCs w:val="0"/>
          <w:i/>
          <w:iCs/>
          <w:cs/>
        </w:rPr>
        <w:t>.</w:t>
      </w:r>
      <w:r w:rsidRPr="008A2EB1">
        <w:rPr>
          <w:rFonts w:ascii="TH SarabunPSK" w:hAnsi="TH SarabunPSK" w:cs="TH SarabunPSK" w:hint="cs"/>
          <w:b w:val="0"/>
          <w:bCs w:val="0"/>
        </w:rPr>
        <w:t xml:space="preserve"> Retrieved from Conflict &amp; </w:t>
      </w:r>
    </w:p>
    <w:p w14:paraId="12C167F1" w14:textId="77777777" w:rsidR="00475366" w:rsidRPr="008A2EB1" w:rsidRDefault="00475366" w:rsidP="00475366">
      <w:pPr>
        <w:pStyle w:val="Heading1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8A2EB1">
        <w:rPr>
          <w:rFonts w:ascii="TH SarabunPSK" w:hAnsi="TH SarabunPSK" w:cs="TH SarabunPSK" w:hint="cs"/>
          <w:b w:val="0"/>
          <w:bCs w:val="0"/>
        </w:rPr>
        <w:t>Communication Online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: </w:t>
      </w:r>
      <w:r w:rsidRPr="008A2EB1">
        <w:rPr>
          <w:rFonts w:ascii="TH SarabunPSK" w:hAnsi="TH SarabunPSK" w:cs="TH SarabunPSK" w:hint="cs"/>
          <w:b w:val="0"/>
          <w:bCs w:val="0"/>
        </w:rPr>
        <w:t>http</w:t>
      </w:r>
      <w:r w:rsidRPr="008A2EB1">
        <w:rPr>
          <w:rFonts w:ascii="TH SarabunPSK" w:hAnsi="TH SarabunPSK" w:cs="TH SarabunPSK" w:hint="cs"/>
          <w:b w:val="0"/>
          <w:bCs w:val="0"/>
          <w:cs/>
        </w:rPr>
        <w:t>://</w:t>
      </w:r>
      <w:r w:rsidRPr="008A2EB1">
        <w:rPr>
          <w:rFonts w:ascii="TH SarabunPSK" w:hAnsi="TH SarabunPSK" w:cs="TH SarabunPSK" w:hint="cs"/>
          <w:b w:val="0"/>
          <w:bCs w:val="0"/>
        </w:rPr>
        <w:t>www</w:t>
      </w:r>
      <w:r w:rsidRPr="008A2EB1">
        <w:rPr>
          <w:rFonts w:ascii="TH SarabunPSK" w:hAnsi="TH SarabunPSK" w:cs="TH SarabunPSK" w:hint="cs"/>
          <w:b w:val="0"/>
          <w:bCs w:val="0"/>
          <w:cs/>
        </w:rPr>
        <w:t>.</w:t>
      </w:r>
      <w:proofErr w:type="spellStart"/>
      <w:r w:rsidRPr="008A2EB1">
        <w:rPr>
          <w:rFonts w:ascii="TH SarabunPSK" w:hAnsi="TH SarabunPSK" w:cs="TH SarabunPSK" w:hint="cs"/>
          <w:b w:val="0"/>
          <w:bCs w:val="0"/>
        </w:rPr>
        <w:t>cco</w:t>
      </w:r>
      <w:proofErr w:type="spellEnd"/>
      <w:r w:rsidRPr="008A2EB1">
        <w:rPr>
          <w:rFonts w:ascii="TH SarabunPSK" w:hAnsi="TH SarabunPSK" w:cs="TH SarabunPSK" w:hint="cs"/>
          <w:b w:val="0"/>
          <w:bCs w:val="0"/>
          <w:cs/>
        </w:rPr>
        <w:t>.</w:t>
      </w:r>
      <w:proofErr w:type="spellStart"/>
      <w:r w:rsidRPr="008A2EB1">
        <w:rPr>
          <w:rFonts w:ascii="TH SarabunPSK" w:hAnsi="TH SarabunPSK" w:cs="TH SarabunPSK" w:hint="cs"/>
          <w:b w:val="0"/>
          <w:bCs w:val="0"/>
        </w:rPr>
        <w:t>regener</w:t>
      </w:r>
      <w:proofErr w:type="spellEnd"/>
      <w:r w:rsidRPr="008A2EB1">
        <w:rPr>
          <w:rFonts w:ascii="TH SarabunPSK" w:hAnsi="TH SarabunPSK" w:cs="TH SarabunPSK" w:hint="cs"/>
          <w:b w:val="0"/>
          <w:bCs w:val="0"/>
          <w:cs/>
        </w:rPr>
        <w:t>-</w:t>
      </w:r>
      <w:r w:rsidRPr="008A2EB1">
        <w:rPr>
          <w:rFonts w:ascii="TH SarabunPSK" w:hAnsi="TH SarabunPSK" w:cs="TH SarabunPSK" w:hint="cs"/>
          <w:b w:val="0"/>
          <w:bCs w:val="0"/>
        </w:rPr>
        <w:t>online</w:t>
      </w:r>
      <w:r w:rsidRPr="008A2EB1">
        <w:rPr>
          <w:rFonts w:ascii="TH SarabunPSK" w:hAnsi="TH SarabunPSK" w:cs="TH SarabunPSK" w:hint="cs"/>
          <w:b w:val="0"/>
          <w:bCs w:val="0"/>
          <w:cs/>
        </w:rPr>
        <w:t>.</w:t>
      </w:r>
      <w:r w:rsidRPr="008A2EB1">
        <w:rPr>
          <w:rFonts w:ascii="TH SarabunPSK" w:hAnsi="TH SarabunPSK" w:cs="TH SarabunPSK" w:hint="cs"/>
          <w:b w:val="0"/>
          <w:bCs w:val="0"/>
        </w:rPr>
        <w:t>de</w:t>
      </w:r>
      <w:r w:rsidRPr="008A2EB1">
        <w:rPr>
          <w:rFonts w:ascii="TH SarabunPSK" w:hAnsi="TH SarabunPSK" w:cs="TH SarabunPSK" w:hint="cs"/>
          <w:b w:val="0"/>
          <w:bCs w:val="0"/>
          <w:cs/>
        </w:rPr>
        <w:t>/</w:t>
      </w:r>
      <w:r w:rsidRPr="008A2EB1">
        <w:rPr>
          <w:rFonts w:ascii="TH SarabunPSK" w:hAnsi="TH SarabunPSK" w:cs="TH SarabunPSK" w:hint="cs"/>
          <w:b w:val="0"/>
          <w:bCs w:val="0"/>
        </w:rPr>
        <w:t>2007_1</w:t>
      </w:r>
      <w:r w:rsidRPr="008A2EB1">
        <w:rPr>
          <w:rFonts w:ascii="TH SarabunPSK" w:hAnsi="TH SarabunPSK" w:cs="TH SarabunPSK" w:hint="cs"/>
          <w:b w:val="0"/>
          <w:bCs w:val="0"/>
          <w:cs/>
        </w:rPr>
        <w:t>/</w:t>
      </w:r>
      <w:r w:rsidRPr="008A2EB1">
        <w:rPr>
          <w:rFonts w:ascii="TH SarabunPSK" w:hAnsi="TH SarabunPSK" w:cs="TH SarabunPSK" w:hint="cs"/>
          <w:b w:val="0"/>
          <w:bCs w:val="0"/>
        </w:rPr>
        <w:t>pdf</w:t>
      </w:r>
      <w:r w:rsidRPr="008A2EB1">
        <w:rPr>
          <w:rFonts w:ascii="TH SarabunPSK" w:hAnsi="TH SarabunPSK" w:cs="TH SarabunPSK" w:hint="cs"/>
          <w:b w:val="0"/>
          <w:bCs w:val="0"/>
          <w:cs/>
        </w:rPr>
        <w:t>/</w:t>
      </w:r>
      <w:r w:rsidRPr="008A2EB1">
        <w:rPr>
          <w:rFonts w:ascii="TH SarabunPSK" w:hAnsi="TH SarabunPSK" w:cs="TH SarabunPSK" w:hint="cs"/>
          <w:b w:val="0"/>
          <w:bCs w:val="0"/>
        </w:rPr>
        <w:t>shinar_2007</w:t>
      </w:r>
      <w:r w:rsidRPr="008A2EB1">
        <w:rPr>
          <w:rFonts w:ascii="TH SarabunPSK" w:hAnsi="TH SarabunPSK" w:cs="TH SarabunPSK" w:hint="cs"/>
          <w:b w:val="0"/>
          <w:bCs w:val="0"/>
          <w:cs/>
        </w:rPr>
        <w:t>.</w:t>
      </w:r>
      <w:r w:rsidRPr="008A2EB1">
        <w:rPr>
          <w:rFonts w:ascii="TH SarabunPSK" w:hAnsi="TH SarabunPSK" w:cs="TH SarabunPSK" w:hint="cs"/>
          <w:b w:val="0"/>
          <w:bCs w:val="0"/>
        </w:rPr>
        <w:t>pdf</w:t>
      </w:r>
    </w:p>
    <w:p w14:paraId="20BD32AA" w14:textId="77777777" w:rsidR="00475366" w:rsidRPr="008A2EB1" w:rsidRDefault="00475366" w:rsidP="00475366">
      <w:pPr>
        <w:pStyle w:val="Heading1"/>
        <w:jc w:val="left"/>
        <w:rPr>
          <w:rFonts w:ascii="TH SarabunPSK" w:hAnsi="TH SarabunPSK" w:cs="TH SarabunPSK"/>
          <w:b w:val="0"/>
          <w:bCs w:val="0"/>
          <w:i/>
          <w:iCs/>
        </w:rPr>
      </w:pPr>
      <w:proofErr w:type="spellStart"/>
      <w:r w:rsidRPr="008A2EB1">
        <w:rPr>
          <w:rFonts w:ascii="TH SarabunPSK" w:hAnsi="TH SarabunPSK" w:cs="TH SarabunPSK" w:hint="cs"/>
          <w:b w:val="0"/>
          <w:bCs w:val="0"/>
        </w:rPr>
        <w:t>Tayeebwa</w:t>
      </w:r>
      <w:proofErr w:type="spellEnd"/>
      <w:r w:rsidRPr="008A2EB1">
        <w:rPr>
          <w:rFonts w:ascii="TH SarabunPSK" w:hAnsi="TH SarabunPSK" w:cs="TH SarabunPSK" w:hint="cs"/>
          <w:b w:val="0"/>
          <w:bCs w:val="0"/>
        </w:rPr>
        <w:t>, W</w:t>
      </w:r>
      <w:r w:rsidRPr="008A2EB1">
        <w:rPr>
          <w:rFonts w:ascii="TH SarabunPSK" w:hAnsi="TH SarabunPSK" w:cs="TH SarabunPSK" w:hint="cs"/>
          <w:b w:val="0"/>
          <w:bCs w:val="0"/>
          <w:cs/>
        </w:rPr>
        <w:t>. (</w:t>
      </w:r>
      <w:r w:rsidRPr="008A2EB1">
        <w:rPr>
          <w:rFonts w:ascii="TH SarabunPSK" w:hAnsi="TH SarabunPSK" w:cs="TH SarabunPSK" w:hint="cs"/>
          <w:b w:val="0"/>
          <w:bCs w:val="0"/>
        </w:rPr>
        <w:t>2014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). </w:t>
      </w:r>
      <w:r w:rsidRPr="008A2EB1">
        <w:rPr>
          <w:rFonts w:ascii="TH SarabunPSK" w:hAnsi="TH SarabunPSK" w:cs="TH SarabunPSK" w:hint="cs"/>
          <w:b w:val="0"/>
          <w:bCs w:val="0"/>
          <w:i/>
          <w:iCs/>
        </w:rPr>
        <w:t xml:space="preserve">Framing peace, the case of conciliatory radio programming in Burundi </w:t>
      </w:r>
    </w:p>
    <w:p w14:paraId="154D5A62" w14:textId="77777777" w:rsidR="00475366" w:rsidRDefault="00475366" w:rsidP="00475366">
      <w:pPr>
        <w:pStyle w:val="Heading1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8A2EB1">
        <w:rPr>
          <w:rFonts w:ascii="TH SarabunPSK" w:hAnsi="TH SarabunPSK" w:cs="TH SarabunPSK" w:hint="cs"/>
          <w:b w:val="0"/>
          <w:bCs w:val="0"/>
          <w:i/>
          <w:iCs/>
        </w:rPr>
        <w:t>and Uganda</w:t>
      </w:r>
      <w:r w:rsidRPr="008A2EB1">
        <w:rPr>
          <w:rFonts w:ascii="TH SarabunPSK" w:hAnsi="TH SarabunPSK" w:cs="TH SarabunPSK" w:hint="cs"/>
          <w:b w:val="0"/>
          <w:bCs w:val="0"/>
          <w:i/>
          <w:iCs/>
          <w:cs/>
        </w:rPr>
        <w:t>.</w:t>
      </w:r>
      <w:r w:rsidRPr="008A2EB1">
        <w:rPr>
          <w:rFonts w:ascii="TH SarabunPSK" w:hAnsi="TH SarabunPSK" w:cs="TH SarabunPSK" w:hint="cs"/>
          <w:b w:val="0"/>
          <w:bCs w:val="0"/>
        </w:rPr>
        <w:t xml:space="preserve"> Cambridge</w:t>
      </w:r>
      <w:r w:rsidRPr="008A2EB1">
        <w:rPr>
          <w:rFonts w:ascii="TH SarabunPSK" w:hAnsi="TH SarabunPSK" w:cs="TH SarabunPSK" w:hint="cs"/>
          <w:b w:val="0"/>
          <w:bCs w:val="0"/>
          <w:cs/>
        </w:rPr>
        <w:t xml:space="preserve">: </w:t>
      </w:r>
      <w:r w:rsidRPr="008A2EB1">
        <w:rPr>
          <w:rFonts w:ascii="TH SarabunPSK" w:hAnsi="TH SarabunPSK" w:cs="TH SarabunPSK" w:hint="cs"/>
          <w:b w:val="0"/>
          <w:bCs w:val="0"/>
        </w:rPr>
        <w:t>Center of Governance and Human Right, University of Cambridge</w:t>
      </w:r>
      <w:r w:rsidRPr="008A2EB1">
        <w:rPr>
          <w:rFonts w:ascii="TH SarabunPSK" w:hAnsi="TH SarabunPSK" w:cs="TH SarabunPSK" w:hint="cs"/>
          <w:b w:val="0"/>
          <w:bCs w:val="0"/>
          <w:cs/>
        </w:rPr>
        <w:t>.</w:t>
      </w:r>
    </w:p>
    <w:p w14:paraId="03FECCC2" w14:textId="77777777" w:rsidR="00F57517" w:rsidRDefault="00F57517" w:rsidP="00F57517">
      <w:pPr>
        <w:rPr>
          <w:rFonts w:cstheme="minorBidi"/>
          <w:lang w:eastAsia="th-TH" w:bidi="th-TH"/>
        </w:rPr>
      </w:pPr>
    </w:p>
    <w:p w14:paraId="3B453564" w14:textId="77777777" w:rsidR="00F57517" w:rsidRPr="00E264AB" w:rsidRDefault="00F57517" w:rsidP="00F57517">
      <w:pPr>
        <w:pStyle w:val="Heading1"/>
        <w:jc w:val="left"/>
        <w:rPr>
          <w:rFonts w:ascii="TH SarabunPSK" w:hAnsi="TH SarabunPSK" w:cs="TH SarabunPSK"/>
          <w:i/>
          <w:iCs/>
        </w:rPr>
      </w:pPr>
      <w:r w:rsidRPr="00E264AB">
        <w:rPr>
          <w:rFonts w:ascii="TH SarabunPSK" w:hAnsi="TH SarabunPSK" w:cs="TH SarabunPSK"/>
          <w:i/>
          <w:iCs/>
        </w:rPr>
        <w:t>If a Thai document is cited in an English manuscript, please use the following format.</w:t>
      </w:r>
    </w:p>
    <w:p w14:paraId="691DFE10" w14:textId="77777777" w:rsidR="00F57517" w:rsidRPr="00E264AB" w:rsidRDefault="00F57517" w:rsidP="00F57517">
      <w:pPr>
        <w:pStyle w:val="Heading1"/>
        <w:jc w:val="left"/>
        <w:rPr>
          <w:rFonts w:ascii="TH SarabunPSK" w:hAnsi="TH SarabunPSK" w:cs="TH SarabunPSK"/>
          <w:i/>
          <w:iCs/>
        </w:rPr>
      </w:pPr>
      <w:r w:rsidRPr="00E264AB">
        <w:rPr>
          <w:rFonts w:ascii="TH SarabunPSK" w:hAnsi="TH SarabunPSK" w:cs="TH SarabunPSK" w:hint="cs"/>
          <w:i/>
          <w:iCs/>
          <w:cs/>
        </w:rPr>
        <w:t xml:space="preserve">หากมีการอ้างอิงเอกสารภาษาไทยในบทความภาษาอังกฤษ ขอให้จัดทำเป็นภาษาอังกฤษ ในรูปแบบดังนี้  </w:t>
      </w:r>
    </w:p>
    <w:p w14:paraId="3EA8A99E" w14:textId="77777777" w:rsidR="00F57517" w:rsidRDefault="00F57517" w:rsidP="00F57517">
      <w:pPr>
        <w:ind w:left="720" w:hanging="720"/>
        <w:rPr>
          <w:rFonts w:ascii="TH SarabunPSK" w:hAnsi="TH SarabunPSK" w:cs="TH SarabunPSK"/>
          <w:sz w:val="32"/>
          <w:szCs w:val="32"/>
          <w:lang w:eastAsia="th-TH" w:bidi="th-TH"/>
        </w:rPr>
      </w:pPr>
    </w:p>
    <w:p w14:paraId="677FEB43" w14:textId="77777777" w:rsidR="00F57517" w:rsidRPr="00E264AB" w:rsidRDefault="00F57517" w:rsidP="00F57517">
      <w:pPr>
        <w:ind w:left="720" w:hanging="720"/>
        <w:rPr>
          <w:rFonts w:ascii="TH SarabunPSK" w:hAnsi="TH SarabunPSK" w:cs="TH SarabunPSK"/>
          <w:sz w:val="32"/>
          <w:szCs w:val="32"/>
          <w:lang w:eastAsia="th-TH" w:bidi="th-TH"/>
        </w:rPr>
      </w:pP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Padtheera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Narkurairattana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. (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2018</w:t>
      </w: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 xml:space="preserve">).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Rưang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nai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ban </w:t>
      </w: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 xml:space="preserve">: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khatho</w:t>
      </w:r>
      <w:r w:rsidRPr="00DF49D7">
        <w:rPr>
          <w:rFonts w:ascii="Arial" w:hAnsi="Arial" w:cs="Arial"/>
          <w:sz w:val="32"/>
          <w:szCs w:val="32"/>
          <w:lang w:eastAsia="th-TH" w:bidi="th-TH"/>
        </w:rPr>
        <w:t>̜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lik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kap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chiwit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hæng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kan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to</w:t>
      </w:r>
      <w:r w:rsidRPr="00DF49D7">
        <w:rPr>
          <w:rFonts w:ascii="Arial" w:hAnsi="Arial" w:cs="Arial"/>
          <w:sz w:val="32"/>
          <w:szCs w:val="32"/>
          <w:lang w:eastAsia="th-TH" w:bidi="th-TH"/>
        </w:rPr>
        <w:t>̜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ro</w:t>
      </w:r>
      <w:r w:rsidRPr="00DF49D7">
        <w:rPr>
          <w:rFonts w:ascii="Arial" w:hAnsi="Arial" w:cs="Arial"/>
          <w:sz w:val="32"/>
          <w:szCs w:val="32"/>
          <w:lang w:eastAsia="th-TH" w:bidi="th-TH"/>
        </w:rPr>
        <w:t>̜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ng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nai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sangkhom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malayu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Mutsalim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læ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khwamrunræng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</w:t>
      </w:r>
      <w:proofErr w:type="spellStart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thưng</w:t>
      </w:r>
      <w:proofErr w:type="spellEnd"/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 tai</w:t>
      </w: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th-TH" w:bidi="th-TH"/>
        </w:rPr>
        <w:t>[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In house stories</w:t>
      </w: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 xml:space="preserve">: 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Catholic and negotiated lives in the Malay Muslim majority and deadly violence</w:t>
      </w:r>
      <w:r>
        <w:rPr>
          <w:rFonts w:ascii="TH SarabunPSK" w:hAnsi="TH SarabunPSK" w:cs="TH SarabunPSK"/>
          <w:sz w:val="32"/>
          <w:szCs w:val="32"/>
          <w:lang w:eastAsia="th-TH" w:bidi="th-TH"/>
        </w:rPr>
        <w:t>]</w:t>
      </w: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 xml:space="preserve">. </w:t>
      </w:r>
      <w:proofErr w:type="spellStart"/>
      <w:r w:rsidRPr="00DF49D7">
        <w:rPr>
          <w:rFonts w:ascii="TH SarabunPSK" w:hAnsi="TH SarabunPSK" w:cs="TH SarabunPSK" w:hint="cs"/>
          <w:i/>
          <w:iCs/>
          <w:sz w:val="32"/>
          <w:szCs w:val="32"/>
          <w:lang w:eastAsia="th-TH" w:bidi="th-TH"/>
        </w:rPr>
        <w:t>Ruasamilae</w:t>
      </w:r>
      <w:proofErr w:type="spellEnd"/>
      <w:r w:rsidRPr="00DF49D7">
        <w:rPr>
          <w:rFonts w:ascii="TH SarabunPSK" w:hAnsi="TH SarabunPSK" w:cs="TH SarabunPSK" w:hint="cs"/>
          <w:i/>
          <w:iCs/>
          <w:sz w:val="32"/>
          <w:szCs w:val="32"/>
          <w:lang w:eastAsia="th-TH" w:bidi="th-TH"/>
        </w:rPr>
        <w:t>, 38</w:t>
      </w: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(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2</w:t>
      </w: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)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 xml:space="preserve">, 9 </w:t>
      </w: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 xml:space="preserve">- 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34</w:t>
      </w:r>
      <w:r w:rsidRPr="00DF49D7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 xml:space="preserve">. </w:t>
      </w:r>
      <w:r w:rsidRPr="00DF49D7">
        <w:rPr>
          <w:rFonts w:ascii="TH SarabunPSK" w:hAnsi="TH SarabunPSK" w:cs="TH SarabunPSK" w:hint="cs"/>
          <w:sz w:val="32"/>
          <w:szCs w:val="32"/>
          <w:lang w:eastAsia="th-TH" w:bidi="th-TH"/>
        </w:rPr>
        <w:t>(In Thai).</w:t>
      </w:r>
    </w:p>
    <w:p w14:paraId="1FDEA3F8" w14:textId="77777777" w:rsidR="00F57517" w:rsidRPr="00F57517" w:rsidRDefault="00F57517" w:rsidP="00F57517">
      <w:pPr>
        <w:rPr>
          <w:rFonts w:cstheme="minorBidi"/>
          <w:lang w:eastAsia="th-TH" w:bidi="th-TH"/>
        </w:rPr>
      </w:pPr>
    </w:p>
    <w:sectPr w:rsidR="00F57517" w:rsidRPr="00F57517" w:rsidSect="00E60A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20" w:footer="432" w:gutter="0"/>
      <w:pgNumType w:start="14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omkate Ngamkaiwan" w:date="2023-10-25T21:05:00Z" w:initials="CN">
    <w:p w14:paraId="04DD65B5" w14:textId="77777777" w:rsidR="00A5472B" w:rsidRDefault="00A5472B" w:rsidP="00A5472B">
      <w:pPr>
        <w:pStyle w:val="CommentText"/>
      </w:pPr>
      <w:r>
        <w:rPr>
          <w:rStyle w:val="CommentReference"/>
        </w:rPr>
        <w:annotationRef/>
      </w:r>
      <w:r>
        <w:t xml:space="preserve">If you write this manuscript in English, please fill the details in English and remove the Thai texts. </w:t>
      </w:r>
      <w:r>
        <w:br/>
      </w:r>
      <w:r>
        <w:rPr>
          <w:rFonts w:cs="Angsana New" w:hint="cs"/>
          <w:cs/>
          <w:lang w:val="th-TH" w:bidi="th-TH"/>
        </w:rPr>
        <w:t>หากท่านเขียนบทความเป็นภาษาไทย</w:t>
      </w:r>
      <w:r>
        <w:rPr>
          <w:rFonts w:cs="Angsana New"/>
          <w:cs/>
          <w:lang w:val="th-TH" w:bidi="th-TH"/>
        </w:rPr>
        <w:t xml:space="preserve"> </w:t>
      </w:r>
      <w:r>
        <w:rPr>
          <w:rFonts w:cs="Angsana New" w:hint="cs"/>
          <w:cs/>
          <w:lang w:val="th-TH" w:bidi="th-TH"/>
        </w:rPr>
        <w:t>กรุณาลบข้อมูลผู้ประพันธ์ภาษาอังกฤษออก</w:t>
      </w:r>
    </w:p>
  </w:comment>
  <w:comment w:id="3" w:author="Chomkate Ngamkaiwan" w:date="2023-10-25T21:35:00Z" w:initials="CN">
    <w:p w14:paraId="026F24E6" w14:textId="77777777" w:rsidR="007E6D57" w:rsidRDefault="007E6D57" w:rsidP="00101D67">
      <w:pPr>
        <w:pStyle w:val="CommentText"/>
      </w:pPr>
      <w:r>
        <w:rPr>
          <w:rStyle w:val="CommentReference"/>
        </w:rPr>
        <w:annotationRef/>
      </w:r>
      <w:r>
        <w:t xml:space="preserve">If you write this manuscript in English, please remove the Thai texts. </w:t>
      </w:r>
      <w:r>
        <w:br/>
      </w:r>
      <w:r>
        <w:rPr>
          <w:rFonts w:cs="Angsana New" w:hint="cs"/>
          <w:cs/>
          <w:lang w:val="th-TH" w:bidi="th-TH"/>
        </w:rPr>
        <w:t>หากท่านเขียนบทความเป็นภาษาอังกฤษ</w:t>
      </w:r>
      <w:r>
        <w:t xml:space="preserve"> </w:t>
      </w:r>
      <w:r>
        <w:rPr>
          <w:rFonts w:cs="Angsana New" w:hint="cs"/>
          <w:cs/>
          <w:lang w:val="th-TH" w:bidi="th-TH"/>
        </w:rPr>
        <w:t>กรุณาลบภาษาไทยออก</w:t>
      </w:r>
    </w:p>
  </w:comment>
  <w:comment w:id="4" w:author="Chomkate Ngamkaiwan" w:date="2023-10-25T21:05:00Z" w:initials="CN">
    <w:p w14:paraId="33713D49" w14:textId="02CE31DD" w:rsidR="005103EF" w:rsidRDefault="005103EF" w:rsidP="005103EF">
      <w:pPr>
        <w:pStyle w:val="CommentText"/>
      </w:pPr>
      <w:r>
        <w:rPr>
          <w:rStyle w:val="CommentReference"/>
        </w:rPr>
        <w:annotationRef/>
      </w:r>
      <w:r>
        <w:t xml:space="preserve">If you write this manuscript in English, please remove the Thai texts. </w:t>
      </w:r>
      <w:r>
        <w:br/>
      </w:r>
      <w:r>
        <w:rPr>
          <w:rFonts w:cs="Angsana New" w:hint="cs"/>
          <w:cs/>
          <w:lang w:val="th-TH" w:bidi="th-TH"/>
        </w:rPr>
        <w:t>หากท่านเขียนบทความเป็นภาษาอังกฤษ</w:t>
      </w:r>
      <w:r>
        <w:t xml:space="preserve"> </w:t>
      </w:r>
      <w:r>
        <w:rPr>
          <w:rFonts w:cs="Angsana New" w:hint="cs"/>
          <w:cs/>
          <w:lang w:val="th-TH" w:bidi="th-TH"/>
        </w:rPr>
        <w:t>กรุณาลบภาษาไทยออก</w:t>
      </w:r>
    </w:p>
  </w:comment>
  <w:comment w:id="5" w:author="Chomkate Ngamkaiwan" w:date="2023-10-25T21:15:00Z" w:initials="CN">
    <w:p w14:paraId="2ECBF8B5" w14:textId="77777777" w:rsidR="00746CFF" w:rsidRDefault="00746CFF" w:rsidP="00746CFF">
      <w:pPr>
        <w:pStyle w:val="CommentText"/>
      </w:pPr>
      <w:r>
        <w:rPr>
          <w:rStyle w:val="CommentReference"/>
        </w:rPr>
        <w:annotationRef/>
      </w:r>
      <w:r>
        <w:t>For all headings, please write in either English or Thai in adherence with your contents.</w:t>
      </w:r>
      <w:r>
        <w:br/>
      </w:r>
      <w:r>
        <w:rPr>
          <w:rFonts w:cs="Angsana New" w:hint="cs"/>
          <w:cs/>
          <w:lang w:val="th-TH" w:bidi="th-TH"/>
        </w:rPr>
        <w:t>สำหรับแต่ละหัวข้อ</w:t>
      </w:r>
      <w:r>
        <w:rPr>
          <w:rFonts w:cs="Angsana New"/>
          <w:cs/>
          <w:lang w:val="th-TH" w:bidi="th-TH"/>
        </w:rPr>
        <w:t xml:space="preserve"> </w:t>
      </w:r>
      <w:r>
        <w:rPr>
          <w:rFonts w:cs="Angsana New" w:hint="cs"/>
          <w:cs/>
          <w:lang w:val="th-TH" w:bidi="th-TH"/>
        </w:rPr>
        <w:t>กรุณาเขียนเป็นภาษาไทยหรือภาษาอังกฤษ</w:t>
      </w:r>
      <w:r>
        <w:rPr>
          <w:rFonts w:cs="Angsana New"/>
          <w:cs/>
          <w:lang w:val="th-TH" w:bidi="th-TH"/>
        </w:rPr>
        <w:t xml:space="preserve"> </w:t>
      </w:r>
      <w:r>
        <w:rPr>
          <w:rFonts w:cs="Angsana New" w:hint="cs"/>
          <w:cs/>
          <w:lang w:val="th-TH" w:bidi="th-TH"/>
        </w:rPr>
        <w:t>ภาษาใดภาษาหนึ่งตามเนื้อหาของท่านเท่านั้น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DD65B5" w15:done="0"/>
  <w15:commentEx w15:paraId="026F24E6" w15:done="0"/>
  <w15:commentEx w15:paraId="33713D49" w15:done="0"/>
  <w15:commentEx w15:paraId="2ECBF8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DE7AEAA" w16cex:dateUtc="2023-10-25T14:05:00Z"/>
  <w16cex:commentExtensible w16cex:durableId="545DE8FB" w16cex:dateUtc="2023-10-25T14:35:00Z"/>
  <w16cex:commentExtensible w16cex:durableId="458840C4" w16cex:dateUtc="2023-10-25T14:05:00Z"/>
  <w16cex:commentExtensible w16cex:durableId="057A63F1" w16cex:dateUtc="2023-10-25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D65B5" w16cid:durableId="3DE7AEAA"/>
  <w16cid:commentId w16cid:paraId="026F24E6" w16cid:durableId="545DE8FB"/>
  <w16cid:commentId w16cid:paraId="33713D49" w16cid:durableId="458840C4"/>
  <w16cid:commentId w16cid:paraId="2ECBF8B5" w16cid:durableId="057A63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6C2B" w14:textId="77777777" w:rsidR="0013633E" w:rsidRDefault="0013633E" w:rsidP="00F2358C">
      <w:r>
        <w:separator/>
      </w:r>
    </w:p>
  </w:endnote>
  <w:endnote w:type="continuationSeparator" w:id="0">
    <w:p w14:paraId="08C7113C" w14:textId="77777777" w:rsidR="0013633E" w:rsidRDefault="0013633E" w:rsidP="00F2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33461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28"/>
      </w:rPr>
    </w:sdtEndPr>
    <w:sdtContent>
      <w:p w14:paraId="06427A8A" w14:textId="49D30F0D" w:rsidR="00173F3D" w:rsidRPr="00DE6503" w:rsidRDefault="00173F3D">
        <w:pPr>
          <w:pStyle w:val="Footer"/>
          <w:jc w:val="center"/>
          <w:rPr>
            <w:rFonts w:ascii="TH Sarabun New" w:hAnsi="TH Sarabun New" w:cs="TH Sarabun New"/>
            <w:sz w:val="28"/>
            <w:szCs w:val="28"/>
          </w:rPr>
        </w:pPr>
        <w:r w:rsidRPr="00DE6503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Pr="00DE6503">
          <w:rPr>
            <w:rFonts w:ascii="TH Sarabun New" w:hAnsi="TH Sarabun New" w:cs="TH Sarabun New"/>
            <w:sz w:val="28"/>
            <w:szCs w:val="28"/>
          </w:rPr>
          <w:instrText xml:space="preserve"> PAGE   \</w:instrText>
        </w:r>
        <w:r w:rsidRPr="00DE6503">
          <w:rPr>
            <w:rFonts w:ascii="TH Sarabun New" w:hAnsi="TH Sarabun New" w:cs="Angsana New"/>
            <w:sz w:val="28"/>
            <w:szCs w:val="28"/>
            <w:cs/>
            <w:lang w:bidi="th-TH"/>
          </w:rPr>
          <w:instrText xml:space="preserve">* </w:instrText>
        </w:r>
        <w:r w:rsidRPr="00DE6503">
          <w:rPr>
            <w:rFonts w:ascii="TH Sarabun New" w:hAnsi="TH Sarabun New" w:cs="TH Sarabun New"/>
            <w:sz w:val="28"/>
            <w:szCs w:val="28"/>
          </w:rPr>
          <w:instrText xml:space="preserve">MERGEFORMAT </w:instrText>
        </w:r>
        <w:r w:rsidRPr="00DE6503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Pr="00DE6503">
          <w:rPr>
            <w:rFonts w:ascii="TH Sarabun New" w:hAnsi="TH Sarabun New" w:cs="TH Sarabun New"/>
            <w:noProof/>
            <w:sz w:val="28"/>
            <w:szCs w:val="28"/>
          </w:rPr>
          <w:t>2</w:t>
        </w:r>
        <w:r w:rsidRPr="00DE6503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  <w:p w14:paraId="2B2DD738" w14:textId="314E34F5" w:rsidR="00173F3D" w:rsidRDefault="00173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9F13" w14:textId="08404B63" w:rsidR="00173F3D" w:rsidRPr="0025231B" w:rsidRDefault="00173F3D">
    <w:pPr>
      <w:pStyle w:val="Footer"/>
      <w:jc w:val="right"/>
      <w:rPr>
        <w:rFonts w:ascii="TH Sarabun New" w:hAnsi="TH Sarabun New" w:cs="TH Sarabun New"/>
        <w:sz w:val="28"/>
        <w:szCs w:val="28"/>
      </w:rPr>
    </w:pPr>
    <w:r>
      <w:rPr>
        <w:rFonts w:ascii="TH Sarabun New" w:hAnsi="TH Sarabun New" w:cs="TH Sarabun New"/>
        <w:noProof/>
        <w:sz w:val="28"/>
        <w:szCs w:val="28"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F199B" wp14:editId="0263CB37">
              <wp:simplePos x="0" y="0"/>
              <wp:positionH relativeFrom="margin">
                <wp:posOffset>1376680</wp:posOffset>
              </wp:positionH>
              <wp:positionV relativeFrom="paragraph">
                <wp:posOffset>-25400</wp:posOffset>
              </wp:positionV>
              <wp:extent cx="2984500" cy="311150"/>
              <wp:effectExtent l="0" t="0" r="635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0" cy="311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B1F0BE" w14:textId="2F12A235" w:rsidR="00173F3D" w:rsidRPr="00D52457" w:rsidRDefault="00173F3D" w:rsidP="0025231B">
                          <w:pPr>
                            <w:rPr>
                              <w:rFonts w:ascii="TH Sarabun New" w:hAnsi="TH Sarabun New" w:cs="TH Sarabun New"/>
                            </w:rPr>
                          </w:pPr>
                          <w:r w:rsidRPr="0025231B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Journal of Human Rights and Peace Studies</w:t>
                          </w:r>
                          <w:r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, Vol</w:t>
                          </w:r>
                          <w:r w:rsidRPr="0025231B">
                            <w:rPr>
                              <w:rFonts w:ascii="TH Sarabun New" w:hAnsi="TH Sarabun New" w:cs="Angsana New"/>
                              <w:sz w:val="24"/>
                              <w:szCs w:val="24"/>
                              <w:cs/>
                              <w:lang w:bidi="th-TH"/>
                            </w:rPr>
                            <w:t xml:space="preserve"> </w:t>
                          </w:r>
                          <w:r w:rsidR="0095778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X</w:t>
                          </w:r>
                          <w:r w:rsidRPr="0025231B">
                            <w:rPr>
                              <w:rFonts w:ascii="TH Sarabun New" w:hAnsi="TH Sarabun New" w:cs="Angsana New"/>
                              <w:sz w:val="24"/>
                              <w:szCs w:val="24"/>
                              <w:cs/>
                              <w:lang w:bidi="th-TH"/>
                            </w:rPr>
                            <w:t>(</w:t>
                          </w:r>
                          <w:r w:rsidR="0095778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lang w:bidi="th-TH"/>
                            </w:rPr>
                            <w:t>x</w:t>
                          </w:r>
                          <w:r w:rsidRPr="0025231B">
                            <w:rPr>
                              <w:rFonts w:ascii="TH Sarabun New" w:hAnsi="TH Sarabun New" w:cs="Angsana New"/>
                              <w:sz w:val="24"/>
                              <w:szCs w:val="24"/>
                              <w:cs/>
                              <w:lang w:bidi="th-TH"/>
                            </w:rPr>
                            <w:t>)</w:t>
                          </w:r>
                          <w:r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, 20</w:t>
                          </w:r>
                          <w:r w:rsidR="0095778F">
                            <w:rPr>
                              <w:rFonts w:ascii="TH Sarabun New" w:hAnsi="TH Sarabun New" w:cs="TH Sarabun New"/>
                            </w:rPr>
                            <w:t>XX</w:t>
                          </w:r>
                        </w:p>
                        <w:p w14:paraId="2C6D583B" w14:textId="0D23844C" w:rsidR="00173F3D" w:rsidRPr="00D52457" w:rsidRDefault="00173F3D" w:rsidP="0025231B">
                          <w:pPr>
                            <w:rPr>
                              <w:rFonts w:ascii="TH Sarabun New" w:hAnsi="TH Sarabun New" w:cs="TH Sarabun Ne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F19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108.4pt;margin-top:-2pt;width:23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" fillcolor="window" stroked="f" strokeweight=".5pt">
              <v:textbox>
                <w:txbxContent>
                  <w:p w14:paraId="13B1F0BE" w14:textId="2F12A235" w:rsidR="00173F3D" w:rsidRPr="00D52457" w:rsidRDefault="00173F3D" w:rsidP="0025231B">
                    <w:pPr>
                      <w:rPr>
                        <w:rFonts w:ascii="TH Sarabun New" w:hAnsi="TH Sarabun New" w:cs="TH Sarabun New"/>
                      </w:rPr>
                    </w:pPr>
                    <w:r w:rsidRPr="0025231B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Journal of Human Rights and Peace Studies</w:t>
                    </w:r>
                    <w:r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, Vol</w:t>
                    </w:r>
                    <w:r w:rsidRPr="0025231B">
                      <w:rPr>
                        <w:rFonts w:ascii="TH Sarabun New" w:hAnsi="TH Sarabun New" w:cs="Angsana New"/>
                        <w:sz w:val="24"/>
                        <w:szCs w:val="24"/>
                        <w:cs/>
                        <w:lang w:bidi="th-TH"/>
                      </w:rPr>
                      <w:t xml:space="preserve"> </w:t>
                    </w:r>
                    <w:r w:rsidR="0095778F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X</w:t>
                    </w:r>
                    <w:r w:rsidRPr="0025231B">
                      <w:rPr>
                        <w:rFonts w:ascii="TH Sarabun New" w:hAnsi="TH Sarabun New" w:cs="Angsana New"/>
                        <w:sz w:val="24"/>
                        <w:szCs w:val="24"/>
                        <w:cs/>
                        <w:lang w:bidi="th-TH"/>
                      </w:rPr>
                      <w:t>(</w:t>
                    </w:r>
                    <w:r w:rsidR="0095778F">
                      <w:rPr>
                        <w:rFonts w:ascii="TH Sarabun New" w:hAnsi="TH Sarabun New" w:cs="TH Sarabun New"/>
                        <w:sz w:val="24"/>
                        <w:szCs w:val="24"/>
                        <w:lang w:bidi="th-TH"/>
                      </w:rPr>
                      <w:t>x</w:t>
                    </w:r>
                    <w:r w:rsidRPr="0025231B">
                      <w:rPr>
                        <w:rFonts w:ascii="TH Sarabun New" w:hAnsi="TH Sarabun New" w:cs="Angsana New"/>
                        <w:sz w:val="24"/>
                        <w:szCs w:val="24"/>
                        <w:cs/>
                        <w:lang w:bidi="th-TH"/>
                      </w:rPr>
                      <w:t>)</w:t>
                    </w:r>
                    <w:r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, 20</w:t>
                    </w:r>
                    <w:r w:rsidR="0095778F">
                      <w:rPr>
                        <w:rFonts w:ascii="TH Sarabun New" w:hAnsi="TH Sarabun New" w:cs="TH Sarabun New"/>
                      </w:rPr>
                      <w:t>XX</w:t>
                    </w:r>
                  </w:p>
                  <w:p w14:paraId="2C6D583B" w14:textId="0D23844C" w:rsidR="00173F3D" w:rsidRPr="00D52457" w:rsidRDefault="00173F3D" w:rsidP="0025231B">
                    <w:pPr>
                      <w:rPr>
                        <w:rFonts w:ascii="TH Sarabun New" w:hAnsi="TH Sarabun New" w:cs="TH Sarabun New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814917750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noProof/>
          <w:sz w:val="28"/>
          <w:szCs w:val="28"/>
        </w:rPr>
      </w:sdtEndPr>
      <w:sdtContent>
        <w:r w:rsidR="0095778F">
          <w:rPr>
            <w:rFonts w:ascii="TH Sarabun New" w:hAnsi="TH Sarabun New" w:cs="TH Sarabun New"/>
            <w:sz w:val="28"/>
            <w:szCs w:val="28"/>
          </w:rPr>
          <w:t>xxx</w:t>
        </w:r>
      </w:sdtContent>
    </w:sdt>
  </w:p>
  <w:p w14:paraId="70A6A885" w14:textId="31C3E51E" w:rsidR="00173F3D" w:rsidRDefault="00173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3A5" w14:textId="22918218" w:rsidR="00173F3D" w:rsidRPr="0025231B" w:rsidRDefault="00173F3D">
    <w:pPr>
      <w:pStyle w:val="Footer"/>
      <w:jc w:val="right"/>
      <w:rPr>
        <w:rFonts w:ascii="TH Sarabun New" w:hAnsi="TH Sarabun New" w:cs="TH Sarabun New"/>
        <w:sz w:val="28"/>
        <w:szCs w:val="28"/>
      </w:rPr>
    </w:pPr>
    <w:r>
      <w:rPr>
        <w:rFonts w:ascii="TH Sarabun New" w:hAnsi="TH Sarabun New" w:cs="TH Sarabun New"/>
        <w:noProof/>
        <w:sz w:val="28"/>
        <w:szCs w:val="28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0BC94" wp14:editId="7819DBA4">
              <wp:simplePos x="0" y="0"/>
              <wp:positionH relativeFrom="margin">
                <wp:posOffset>-120650</wp:posOffset>
              </wp:positionH>
              <wp:positionV relativeFrom="paragraph">
                <wp:posOffset>-133350</wp:posOffset>
              </wp:positionV>
              <wp:extent cx="2635250" cy="539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539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840DDE" w14:textId="77777777" w:rsidR="00173F3D" w:rsidRDefault="00173F3D" w:rsidP="0025231B">
                          <w:pPr>
                            <w:rPr>
                              <w:rFonts w:ascii="TH Sarabun New" w:hAnsi="TH Sarabun New" w:cs="TH Sarabun New"/>
                            </w:rPr>
                          </w:pPr>
                          <w:r w:rsidRPr="00D52457">
                            <w:rPr>
                              <w:rFonts w:ascii="TH Sarabun New" w:hAnsi="TH Sarabun New" w:cs="TH Sarabun New"/>
                            </w:rPr>
                            <w:t>Copyrights</w:t>
                          </w:r>
                          <w:r>
                            <w:rPr>
                              <w:rFonts w:ascii="TH Sarabun New" w:hAnsi="TH Sarabun New" w:cs="TH Sarabun New"/>
                            </w:rPr>
                            <w:t xml:space="preserve"> © Institute of Human Rights and Peace Studies</w:t>
                          </w:r>
                        </w:p>
                        <w:p w14:paraId="6214CE32" w14:textId="133919C2" w:rsidR="00173F3D" w:rsidRPr="00D52457" w:rsidRDefault="00173F3D" w:rsidP="0025231B">
                          <w:pPr>
                            <w:rPr>
                              <w:rFonts w:ascii="TH Sarabun New" w:hAnsi="TH Sarabun New" w:cs="TH Sarabun New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</w:rPr>
                            <w:t xml:space="preserve">ISSN </w:t>
                          </w:r>
                          <w:r>
                            <w:rPr>
                              <w:rFonts w:ascii="TH Sarabun New" w:hAnsi="TH Sarabun New" w:cs="Angsana New"/>
                              <w:cs/>
                              <w:lang w:bidi="th-TH"/>
                            </w:rPr>
                            <w:t>(</w:t>
                          </w:r>
                          <w:r>
                            <w:rPr>
                              <w:rFonts w:ascii="TH Sarabun New" w:hAnsi="TH Sarabun New" w:cs="TH Sarabun New"/>
                            </w:rPr>
                            <w:t>Online</w:t>
                          </w:r>
                          <w:r>
                            <w:rPr>
                              <w:rFonts w:ascii="TH Sarabun New" w:hAnsi="TH Sarabun New" w:cs="Angsana New"/>
                              <w:cs/>
                              <w:lang w:bidi="th-TH"/>
                            </w:rPr>
                            <w:t xml:space="preserve">): </w:t>
                          </w:r>
                          <w:r>
                            <w:rPr>
                              <w:rFonts w:ascii="TH Sarabun New" w:hAnsi="TH Sarabun New" w:cs="TH Sarabun New"/>
                            </w:rPr>
                            <w:t>2697</w:t>
                          </w:r>
                          <w:r>
                            <w:rPr>
                              <w:rFonts w:ascii="TH Sarabun New" w:hAnsi="TH Sarabun New" w:cs="Angsana New"/>
                              <w:cs/>
                              <w:lang w:bidi="th-TH"/>
                            </w:rPr>
                            <w:t>-</w:t>
                          </w:r>
                          <w:r>
                            <w:rPr>
                              <w:rFonts w:ascii="TH Sarabun New" w:hAnsi="TH Sarabun New" w:cs="TH Sarabun New"/>
                            </w:rPr>
                            <w:t>3804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0BC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-9.5pt;margin-top:-10.5pt;width:207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" fillcolor="window" stroked="f" strokeweight=".5pt">
              <v:textbox>
                <w:txbxContent>
                  <w:p w14:paraId="21840DDE" w14:textId="77777777" w:rsidR="00173F3D" w:rsidRDefault="00173F3D" w:rsidP="0025231B">
                    <w:pPr>
                      <w:rPr>
                        <w:rFonts w:ascii="TH Sarabun New" w:hAnsi="TH Sarabun New" w:cs="TH Sarabun New"/>
                      </w:rPr>
                    </w:pPr>
                    <w:r w:rsidRPr="00D52457">
                      <w:rPr>
                        <w:rFonts w:ascii="TH Sarabun New" w:hAnsi="TH Sarabun New" w:cs="TH Sarabun New"/>
                      </w:rPr>
                      <w:t>Copyrights</w:t>
                    </w:r>
                    <w:r>
                      <w:rPr>
                        <w:rFonts w:ascii="TH Sarabun New" w:hAnsi="TH Sarabun New" w:cs="TH Sarabun New"/>
                      </w:rPr>
                      <w:t xml:space="preserve"> © Institute of Human Rights and Peace Studies</w:t>
                    </w:r>
                  </w:p>
                  <w:p w14:paraId="6214CE32" w14:textId="133919C2" w:rsidR="00173F3D" w:rsidRPr="00D52457" w:rsidRDefault="00173F3D" w:rsidP="0025231B">
                    <w:pPr>
                      <w:rPr>
                        <w:rFonts w:ascii="TH Sarabun New" w:hAnsi="TH Sarabun New" w:cs="TH Sarabun New"/>
                      </w:rPr>
                    </w:pPr>
                    <w:r>
                      <w:rPr>
                        <w:rFonts w:ascii="TH Sarabun New" w:hAnsi="TH Sarabun New" w:cs="TH Sarabun New"/>
                      </w:rPr>
                      <w:t xml:space="preserve">ISSN </w:t>
                    </w:r>
                    <w:r>
                      <w:rPr>
                        <w:rFonts w:ascii="TH Sarabun New" w:hAnsi="TH Sarabun New" w:cs="Angsana New"/>
                        <w:cs/>
                        <w:lang w:bidi="th-TH"/>
                      </w:rPr>
                      <w:t>(</w:t>
                    </w:r>
                    <w:r>
                      <w:rPr>
                        <w:rFonts w:ascii="TH Sarabun New" w:hAnsi="TH Sarabun New" w:cs="TH Sarabun New"/>
                      </w:rPr>
                      <w:t>Online</w:t>
                    </w:r>
                    <w:r>
                      <w:rPr>
                        <w:rFonts w:ascii="TH Sarabun New" w:hAnsi="TH Sarabun New" w:cs="Angsana New"/>
                        <w:cs/>
                        <w:lang w:bidi="th-TH"/>
                      </w:rPr>
                      <w:t xml:space="preserve">): </w:t>
                    </w:r>
                    <w:r>
                      <w:rPr>
                        <w:rFonts w:ascii="TH Sarabun New" w:hAnsi="TH Sarabun New" w:cs="TH Sarabun New"/>
                      </w:rPr>
                      <w:t>2697</w:t>
                    </w:r>
                    <w:r>
                      <w:rPr>
                        <w:rFonts w:ascii="TH Sarabun New" w:hAnsi="TH Sarabun New" w:cs="Angsana New"/>
                        <w:cs/>
                        <w:lang w:bidi="th-TH"/>
                      </w:rPr>
                      <w:t>-</w:t>
                    </w:r>
                    <w:r>
                      <w:rPr>
                        <w:rFonts w:ascii="TH Sarabun New" w:hAnsi="TH Sarabun New" w:cs="TH Sarabun New"/>
                      </w:rPr>
                      <w:t>3804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361134533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noProof/>
          <w:sz w:val="28"/>
          <w:szCs w:val="28"/>
        </w:rPr>
      </w:sdtEndPr>
      <w:sdtContent>
        <w:r>
          <w:rPr>
            <w:rFonts w:ascii="TH Sarabun New" w:hAnsi="TH Sarabun New" w:cs="TH Sarabun New"/>
            <w:sz w:val="28"/>
            <w:szCs w:val="28"/>
          </w:rPr>
          <w:t>XXX</w:t>
        </w:r>
      </w:sdtContent>
    </w:sdt>
  </w:p>
  <w:p w14:paraId="52984B20" w14:textId="7FB89EB7" w:rsidR="00173F3D" w:rsidRDefault="00173F3D" w:rsidP="0025231B">
    <w:pPr>
      <w:pStyle w:val="Footer"/>
      <w:tabs>
        <w:tab w:val="clear" w:pos="4680"/>
        <w:tab w:val="clear" w:pos="9360"/>
        <w:tab w:val="left" w:pos="69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05D4" w14:textId="77777777" w:rsidR="0013633E" w:rsidRDefault="0013633E" w:rsidP="00F2358C">
      <w:r>
        <w:separator/>
      </w:r>
    </w:p>
  </w:footnote>
  <w:footnote w:type="continuationSeparator" w:id="0">
    <w:p w14:paraId="24B004B8" w14:textId="77777777" w:rsidR="0013633E" w:rsidRDefault="0013633E" w:rsidP="00F2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B89A" w14:textId="17DBD524" w:rsidR="00173F3D" w:rsidRPr="00581944" w:rsidRDefault="00173F3D" w:rsidP="00581944">
    <w:pPr>
      <w:pStyle w:val="Header"/>
      <w:jc w:val="center"/>
      <w:rPr>
        <w:rFonts w:ascii="TH Sarabun New" w:hAnsi="TH Sarabun New" w:cs="TH Sarabun New"/>
        <w:i/>
        <w:iCs/>
        <w:sz w:val="24"/>
        <w:szCs w:val="24"/>
      </w:rPr>
    </w:pPr>
    <w:r w:rsidRPr="00581944">
      <w:rPr>
        <w:rFonts w:ascii="TH Sarabun New" w:hAnsi="TH Sarabun New" w:cs="TH Sarabun New"/>
        <w:i/>
        <w:iCs/>
        <w:sz w:val="24"/>
        <w:szCs w:val="24"/>
        <w:lang w:bidi="th-TH"/>
      </w:rPr>
      <w:t>Carmen M</w:t>
    </w:r>
    <w:r>
      <w:rPr>
        <w:rFonts w:ascii="TH Sarabun New" w:hAnsi="TH Sarabun New" w:cs="Angsana New"/>
        <w:i/>
        <w:iCs/>
        <w:sz w:val="24"/>
        <w:szCs w:val="24"/>
        <w:cs/>
        <w:lang w:bidi="th-TH"/>
      </w:rPr>
      <w:t>.</w:t>
    </w:r>
    <w:r w:rsidRPr="00581944">
      <w:rPr>
        <w:rFonts w:ascii="TH Sarabun New" w:hAnsi="TH Sarabun New" w:cs="TH Sarabun New"/>
        <w:i/>
        <w:iCs/>
        <w:sz w:val="24"/>
        <w:szCs w:val="24"/>
        <w:lang w:bidi="th-TH"/>
      </w:rPr>
      <w:t xml:space="preserve"> Madriñán</w:t>
    </w:r>
    <w:r>
      <w:rPr>
        <w:rFonts w:ascii="TH Sarabun New" w:hAnsi="TH Sarabun New" w:cs="Angsana New"/>
        <w:i/>
        <w:iCs/>
        <w:sz w:val="24"/>
        <w:szCs w:val="24"/>
        <w:cs/>
        <w:lang w:bidi="th-TH"/>
      </w:rPr>
      <w:t>/</w:t>
    </w:r>
    <w:r w:rsidRPr="00581944">
      <w:rPr>
        <w:rFonts w:ascii="TH Sarabun New" w:hAnsi="TH Sarabun New" w:cs="TH Sarabun New"/>
        <w:i/>
        <w:iCs/>
        <w:sz w:val="24"/>
        <w:szCs w:val="24"/>
      </w:rPr>
      <w:t xml:space="preserve"> The Child</w:t>
    </w:r>
    <w:r w:rsidRPr="00581944">
      <w:rPr>
        <w:rFonts w:ascii="TH Sarabun New" w:hAnsi="TH Sarabun New" w:cs="Angsana New"/>
        <w:i/>
        <w:iCs/>
        <w:sz w:val="24"/>
        <w:szCs w:val="24"/>
        <w:cs/>
        <w:lang w:bidi="th-TH"/>
      </w:rPr>
      <w:t>’</w:t>
    </w:r>
    <w:r w:rsidRPr="00581944">
      <w:rPr>
        <w:rFonts w:ascii="TH Sarabun New" w:hAnsi="TH Sarabun New" w:cs="TH Sarabun New"/>
        <w:i/>
        <w:iCs/>
        <w:sz w:val="24"/>
        <w:szCs w:val="24"/>
      </w:rPr>
      <w:t>s Path to International Justice</w:t>
    </w:r>
  </w:p>
  <w:p w14:paraId="2343D89A" w14:textId="06700C51" w:rsidR="00173F3D" w:rsidRDefault="00173F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907E" w14:textId="43C13038" w:rsidR="00173F3D" w:rsidRPr="00581944" w:rsidRDefault="00173F3D" w:rsidP="00176D53">
    <w:pPr>
      <w:pStyle w:val="Header"/>
      <w:jc w:val="center"/>
      <w:rPr>
        <w:rFonts w:ascii="TH Sarabun New" w:hAnsi="TH Sarabun New" w:cs="TH Sarabun New"/>
        <w:i/>
        <w:iCs/>
        <w:sz w:val="24"/>
        <w:szCs w:val="24"/>
      </w:rPr>
    </w:pPr>
    <w:r>
      <w:rPr>
        <w:rFonts w:ascii="TH Sarabun New" w:hAnsi="TH Sarabun New" w:cs="TH Sarabun New"/>
        <w:i/>
        <w:iCs/>
        <w:sz w:val="24"/>
        <w:szCs w:val="24"/>
        <w:lang w:bidi="th-TH"/>
      </w:rPr>
      <w:t>Author</w:t>
    </w:r>
    <w:r>
      <w:rPr>
        <w:rFonts w:ascii="TH Sarabun New" w:hAnsi="TH Sarabun New" w:cs="Angsana New"/>
        <w:i/>
        <w:iCs/>
        <w:sz w:val="24"/>
        <w:szCs w:val="24"/>
        <w:cs/>
        <w:lang w:bidi="th-TH"/>
      </w:rPr>
      <w:t>(</w:t>
    </w:r>
    <w:r>
      <w:rPr>
        <w:rFonts w:ascii="TH Sarabun New" w:hAnsi="TH Sarabun New" w:cs="TH Sarabun New"/>
        <w:i/>
        <w:iCs/>
        <w:sz w:val="24"/>
        <w:szCs w:val="24"/>
        <w:lang w:bidi="th-TH"/>
      </w:rPr>
      <w:t>s</w:t>
    </w:r>
    <w:r>
      <w:rPr>
        <w:rFonts w:ascii="TH Sarabun New" w:hAnsi="TH Sarabun New" w:cs="Angsana New"/>
        <w:i/>
        <w:iCs/>
        <w:sz w:val="24"/>
        <w:szCs w:val="24"/>
        <w:cs/>
        <w:lang w:bidi="th-TH"/>
      </w:rPr>
      <w:t>)</w:t>
    </w:r>
    <w:r w:rsidRPr="00E60A21">
      <w:rPr>
        <w:rFonts w:ascii="TH Sarabun New" w:hAnsi="TH Sarabun New" w:cs="Angsana New"/>
        <w:i/>
        <w:iCs/>
        <w:sz w:val="24"/>
        <w:szCs w:val="24"/>
        <w:cs/>
        <w:lang w:bidi="th-TH"/>
      </w:rPr>
      <w:t xml:space="preserve"> </w:t>
    </w:r>
    <w:r>
      <w:rPr>
        <w:rFonts w:ascii="TH Sarabun New" w:hAnsi="TH Sarabun New" w:cs="Angsana New"/>
        <w:i/>
        <w:iCs/>
        <w:sz w:val="24"/>
        <w:szCs w:val="24"/>
        <w:cs/>
        <w:lang w:bidi="th-TH"/>
      </w:rPr>
      <w:t>/</w:t>
    </w:r>
    <w:r>
      <w:rPr>
        <w:rFonts w:ascii="TH Sarabun New" w:hAnsi="TH Sarabun New" w:cs="TH Sarabun New"/>
        <w:i/>
        <w:iCs/>
        <w:sz w:val="24"/>
        <w:szCs w:val="24"/>
        <w:lang w:bidi="th-TH"/>
      </w:rPr>
      <w:t>Title of the manuscript</w:t>
    </w:r>
    <w:r w:rsidRPr="00581944">
      <w:rPr>
        <w:rFonts w:ascii="TH Sarabun New" w:hAnsi="TH Sarabun New" w:cs="Angsana New"/>
        <w:i/>
        <w:iCs/>
        <w:sz w:val="24"/>
        <w:szCs w:val="24"/>
        <w:cs/>
        <w:lang w:bidi="th-TH"/>
      </w:rPr>
      <w:t xml:space="preserve"> </w:t>
    </w:r>
  </w:p>
  <w:p w14:paraId="09E36B2B" w14:textId="1AFE7168" w:rsidR="00173F3D" w:rsidRPr="00BC1B6D" w:rsidRDefault="00173F3D" w:rsidP="00BC1B6D">
    <w:pPr>
      <w:pStyle w:val="Header"/>
      <w:jc w:val="center"/>
      <w:rPr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E313" w14:textId="2DAC8F2B" w:rsidR="00173F3D" w:rsidRPr="00D52457" w:rsidRDefault="00173F3D" w:rsidP="00D52457">
    <w:pPr>
      <w:spacing w:before="88"/>
      <w:ind w:right="26"/>
      <w:jc w:val="center"/>
      <w:rPr>
        <w:rFonts w:ascii="TH Sarabun New" w:hAnsi="TH Sarabun New" w:cs="TH Sarabun New"/>
        <w:w w:val="120"/>
        <w:sz w:val="24"/>
        <w:szCs w:val="24"/>
      </w:rPr>
    </w:pPr>
    <w:r w:rsidRPr="00B14608">
      <w:rPr>
        <w:rFonts w:ascii="TH Sarabun New" w:hAnsi="TH Sarabun New" w:cs="TH Sarabun New"/>
        <w:w w:val="120"/>
        <w:sz w:val="24"/>
        <w:szCs w:val="24"/>
      </w:rPr>
      <w:t>Journal of Human Rights and Peace Studies</w:t>
    </w:r>
    <w:r>
      <w:rPr>
        <w:rFonts w:ascii="TH Sarabun New" w:hAnsi="TH Sarabun New" w:cs="TH Sarabun New"/>
        <w:w w:val="120"/>
        <w:sz w:val="24"/>
        <w:szCs w:val="24"/>
      </w:rPr>
      <w:t xml:space="preserve"> 20</w:t>
    </w:r>
    <w:r w:rsidR="00400A85">
      <w:rPr>
        <w:rFonts w:ascii="TH Sarabun New" w:hAnsi="TH Sarabun New" w:cs="TH Sarabun New"/>
        <w:w w:val="120"/>
        <w:sz w:val="24"/>
        <w:szCs w:val="24"/>
      </w:rPr>
      <w:t>2</w:t>
    </w:r>
    <w:r w:rsidR="003C74F1">
      <w:rPr>
        <w:rFonts w:ascii="TH Sarabun New" w:hAnsi="TH Sarabun New" w:cs="TH Sarabun New"/>
        <w:w w:val="120"/>
        <w:sz w:val="24"/>
        <w:szCs w:val="24"/>
      </w:rPr>
      <w:t>1</w:t>
    </w:r>
    <w:r w:rsidRPr="00B14608">
      <w:rPr>
        <w:rFonts w:ascii="TH Sarabun New" w:hAnsi="TH Sarabun New" w:cs="TH Sarabun New"/>
        <w:w w:val="120"/>
        <w:sz w:val="24"/>
        <w:szCs w:val="24"/>
      </w:rPr>
      <w:t>, Vol</w:t>
    </w:r>
    <w:r w:rsidRPr="00B14608">
      <w:rPr>
        <w:rFonts w:ascii="TH Sarabun New" w:hAnsi="TH Sarabun New" w:cs="Angsana New"/>
        <w:w w:val="120"/>
        <w:sz w:val="24"/>
        <w:szCs w:val="24"/>
        <w:cs/>
        <w:lang w:bidi="th-TH"/>
      </w:rPr>
      <w:t xml:space="preserve">. </w:t>
    </w:r>
    <w:r>
      <w:rPr>
        <w:rFonts w:ascii="TH Sarabun New" w:hAnsi="TH Sarabun New" w:cs="TH Sarabun New"/>
        <w:w w:val="120"/>
        <w:sz w:val="24"/>
        <w:szCs w:val="24"/>
        <w:lang w:bidi="th-TH"/>
      </w:rPr>
      <w:t>X</w:t>
    </w:r>
    <w:r w:rsidRPr="00B14608">
      <w:rPr>
        <w:rFonts w:ascii="TH Sarabun New" w:hAnsi="TH Sarabun New" w:cs="Angsana New"/>
        <w:w w:val="120"/>
        <w:sz w:val="24"/>
        <w:szCs w:val="24"/>
        <w:cs/>
        <w:lang w:bidi="th-TH"/>
      </w:rPr>
      <w:t xml:space="preserve"> </w:t>
    </w:r>
    <w:r>
      <w:rPr>
        <w:rFonts w:ascii="TH Sarabun New" w:hAnsi="TH Sarabun New" w:cs="TH Sarabun New"/>
        <w:w w:val="120"/>
        <w:sz w:val="24"/>
        <w:szCs w:val="24"/>
      </w:rPr>
      <w:t>Issue X,</w:t>
    </w:r>
    <w:r w:rsidRPr="00B14608">
      <w:rPr>
        <w:rFonts w:ascii="TH Sarabun New" w:hAnsi="TH Sarabun New" w:cs="Angsana New"/>
        <w:w w:val="120"/>
        <w:sz w:val="24"/>
        <w:szCs w:val="24"/>
        <w:cs/>
        <w:lang w:bidi="th-TH"/>
      </w:rPr>
      <w:t xml:space="preserve"> </w:t>
    </w:r>
    <w:r>
      <w:rPr>
        <w:rFonts w:ascii="TH Sarabun New" w:hAnsi="TH Sarabun New" w:cs="TH Sarabun New"/>
        <w:w w:val="120"/>
        <w:sz w:val="24"/>
        <w:szCs w:val="24"/>
      </w:rPr>
      <w:t xml:space="preserve">xxx </w:t>
    </w:r>
    <w:r>
      <w:rPr>
        <w:rFonts w:ascii="TH Sarabun New" w:hAnsi="TH Sarabun New" w:cs="Angsana New"/>
        <w:w w:val="120"/>
        <w:sz w:val="24"/>
        <w:szCs w:val="24"/>
        <w:cs/>
        <w:lang w:bidi="th-TH"/>
      </w:rPr>
      <w:t xml:space="preserve">– </w:t>
    </w:r>
    <w:r>
      <w:rPr>
        <w:rFonts w:ascii="TH Sarabun New" w:hAnsi="TH Sarabun New" w:cs="TH Sarabun New"/>
        <w:w w:val="120"/>
        <w:sz w:val="24"/>
        <w:szCs w:val="24"/>
      </w:rPr>
      <w:t>xxx</w:t>
    </w:r>
  </w:p>
  <w:p w14:paraId="5C06C1B8" w14:textId="0A42863D" w:rsidR="00173F3D" w:rsidRDefault="00173F3D" w:rsidP="0021548D">
    <w:pPr>
      <w:pStyle w:val="Header"/>
      <w:tabs>
        <w:tab w:val="clear" w:pos="4680"/>
        <w:tab w:val="clear" w:pos="9360"/>
        <w:tab w:val="left" w:pos="78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968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3522C"/>
    <w:multiLevelType w:val="hybridMultilevel"/>
    <w:tmpl w:val="3F1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7588"/>
    <w:multiLevelType w:val="hybridMultilevel"/>
    <w:tmpl w:val="0F7C430C"/>
    <w:lvl w:ilvl="0" w:tplc="B8DA23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253"/>
    <w:multiLevelType w:val="hybridMultilevel"/>
    <w:tmpl w:val="97947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D29"/>
    <w:multiLevelType w:val="hybridMultilevel"/>
    <w:tmpl w:val="A46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3164"/>
    <w:multiLevelType w:val="hybridMultilevel"/>
    <w:tmpl w:val="27C2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B1D9C"/>
    <w:multiLevelType w:val="singleLevel"/>
    <w:tmpl w:val="65501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4F158DC"/>
    <w:multiLevelType w:val="hybridMultilevel"/>
    <w:tmpl w:val="71A2DAC0"/>
    <w:lvl w:ilvl="0" w:tplc="483C8AC6">
      <w:start w:val="8"/>
      <w:numFmt w:val="decimal"/>
      <w:lvlText w:val="%1."/>
      <w:lvlJc w:val="left"/>
      <w:pPr>
        <w:tabs>
          <w:tab w:val="num" w:pos="567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8B060">
      <w:start w:val="8"/>
      <w:numFmt w:val="decimal"/>
      <w:lvlText w:val="%3."/>
      <w:lvlJc w:val="left"/>
      <w:pPr>
        <w:tabs>
          <w:tab w:val="num" w:pos="567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F34F6"/>
    <w:multiLevelType w:val="hybridMultilevel"/>
    <w:tmpl w:val="12A6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6587"/>
    <w:multiLevelType w:val="multilevel"/>
    <w:tmpl w:val="90C8E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9EE26B6"/>
    <w:multiLevelType w:val="hybridMultilevel"/>
    <w:tmpl w:val="3098B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2123C"/>
    <w:multiLevelType w:val="hybridMultilevel"/>
    <w:tmpl w:val="80A2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A5723"/>
    <w:multiLevelType w:val="hybridMultilevel"/>
    <w:tmpl w:val="ED78BE3C"/>
    <w:lvl w:ilvl="0" w:tplc="088AE52E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66240">
      <w:start w:val="1"/>
      <w:numFmt w:val="decimal"/>
      <w:lvlText w:val="%3."/>
      <w:lvlJc w:val="left"/>
      <w:pPr>
        <w:tabs>
          <w:tab w:val="num" w:pos="-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371C8"/>
    <w:multiLevelType w:val="hybridMultilevel"/>
    <w:tmpl w:val="9CD4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C6337"/>
    <w:multiLevelType w:val="hybridMultilevel"/>
    <w:tmpl w:val="15F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2170E"/>
    <w:multiLevelType w:val="multilevel"/>
    <w:tmpl w:val="4A6C7EE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E171B7D"/>
    <w:multiLevelType w:val="hybridMultilevel"/>
    <w:tmpl w:val="614612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7A3F34"/>
    <w:multiLevelType w:val="hybridMultilevel"/>
    <w:tmpl w:val="F7A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924743">
    <w:abstractNumId w:val="15"/>
  </w:num>
  <w:num w:numId="2" w16cid:durableId="153643500">
    <w:abstractNumId w:val="6"/>
  </w:num>
  <w:num w:numId="3" w16cid:durableId="472213806">
    <w:abstractNumId w:val="9"/>
  </w:num>
  <w:num w:numId="4" w16cid:durableId="211695687">
    <w:abstractNumId w:val="12"/>
  </w:num>
  <w:num w:numId="5" w16cid:durableId="1823621291">
    <w:abstractNumId w:val="7"/>
  </w:num>
  <w:num w:numId="6" w16cid:durableId="1181776596">
    <w:abstractNumId w:val="0"/>
  </w:num>
  <w:num w:numId="7" w16cid:durableId="1497529051">
    <w:abstractNumId w:val="3"/>
  </w:num>
  <w:num w:numId="8" w16cid:durableId="1402293455">
    <w:abstractNumId w:val="2"/>
  </w:num>
  <w:num w:numId="9" w16cid:durableId="1181549167">
    <w:abstractNumId w:val="10"/>
  </w:num>
  <w:num w:numId="10" w16cid:durableId="471098991">
    <w:abstractNumId w:val="5"/>
  </w:num>
  <w:num w:numId="11" w16cid:durableId="271326679">
    <w:abstractNumId w:val="8"/>
  </w:num>
  <w:num w:numId="12" w16cid:durableId="988169400">
    <w:abstractNumId w:val="13"/>
  </w:num>
  <w:num w:numId="13" w16cid:durableId="67508498">
    <w:abstractNumId w:val="14"/>
  </w:num>
  <w:num w:numId="14" w16cid:durableId="2116900456">
    <w:abstractNumId w:val="4"/>
  </w:num>
  <w:num w:numId="15" w16cid:durableId="280232386">
    <w:abstractNumId w:val="17"/>
  </w:num>
  <w:num w:numId="16" w16cid:durableId="331952535">
    <w:abstractNumId w:val="1"/>
  </w:num>
  <w:num w:numId="17" w16cid:durableId="2017029867">
    <w:abstractNumId w:val="11"/>
  </w:num>
  <w:num w:numId="18" w16cid:durableId="33603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mkate Ngamkaiwan">
    <w15:presenceInfo w15:providerId="Windows Live" w15:userId="d9b887628a4a1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0NTW3NDQ0MjSysDRR0lEKTi0uzszPAykwqgUAQqx7GywAAAA="/>
  </w:docVars>
  <w:rsids>
    <w:rsidRoot w:val="00832466"/>
    <w:rsid w:val="00092276"/>
    <w:rsid w:val="000A485F"/>
    <w:rsid w:val="000E2A22"/>
    <w:rsid w:val="000E42D0"/>
    <w:rsid w:val="000F08BF"/>
    <w:rsid w:val="0012744C"/>
    <w:rsid w:val="0013633E"/>
    <w:rsid w:val="00144955"/>
    <w:rsid w:val="00145D74"/>
    <w:rsid w:val="00146068"/>
    <w:rsid w:val="00152D8F"/>
    <w:rsid w:val="00171EF3"/>
    <w:rsid w:val="00173F3D"/>
    <w:rsid w:val="00176D53"/>
    <w:rsid w:val="001806F1"/>
    <w:rsid w:val="001B6C8F"/>
    <w:rsid w:val="001C22EA"/>
    <w:rsid w:val="001F0784"/>
    <w:rsid w:val="001F34E7"/>
    <w:rsid w:val="0021548D"/>
    <w:rsid w:val="002156AA"/>
    <w:rsid w:val="002252E7"/>
    <w:rsid w:val="00225EE6"/>
    <w:rsid w:val="0025231B"/>
    <w:rsid w:val="0025510D"/>
    <w:rsid w:val="00256A0E"/>
    <w:rsid w:val="00260149"/>
    <w:rsid w:val="0026038C"/>
    <w:rsid w:val="002623F4"/>
    <w:rsid w:val="00263A94"/>
    <w:rsid w:val="00271328"/>
    <w:rsid w:val="00275CA3"/>
    <w:rsid w:val="002B6623"/>
    <w:rsid w:val="002D5444"/>
    <w:rsid w:val="00302DA3"/>
    <w:rsid w:val="0031560D"/>
    <w:rsid w:val="003229B4"/>
    <w:rsid w:val="003309C9"/>
    <w:rsid w:val="00333943"/>
    <w:rsid w:val="003671EB"/>
    <w:rsid w:val="003876EE"/>
    <w:rsid w:val="003A1911"/>
    <w:rsid w:val="003A350F"/>
    <w:rsid w:val="003C4CF4"/>
    <w:rsid w:val="003C74F1"/>
    <w:rsid w:val="00400A85"/>
    <w:rsid w:val="004109B3"/>
    <w:rsid w:val="00445CE9"/>
    <w:rsid w:val="00457587"/>
    <w:rsid w:val="00475366"/>
    <w:rsid w:val="00487C34"/>
    <w:rsid w:val="004D4E45"/>
    <w:rsid w:val="004E0FC6"/>
    <w:rsid w:val="004E1226"/>
    <w:rsid w:val="005103EF"/>
    <w:rsid w:val="00533766"/>
    <w:rsid w:val="00533BFE"/>
    <w:rsid w:val="0054032C"/>
    <w:rsid w:val="00571E03"/>
    <w:rsid w:val="00576513"/>
    <w:rsid w:val="00581944"/>
    <w:rsid w:val="005A7EE0"/>
    <w:rsid w:val="005A7FB8"/>
    <w:rsid w:val="005B7EF2"/>
    <w:rsid w:val="005D4F07"/>
    <w:rsid w:val="00625CCD"/>
    <w:rsid w:val="00631EC1"/>
    <w:rsid w:val="0064151C"/>
    <w:rsid w:val="00643299"/>
    <w:rsid w:val="00645BCC"/>
    <w:rsid w:val="00684017"/>
    <w:rsid w:val="006847F9"/>
    <w:rsid w:val="00697E09"/>
    <w:rsid w:val="006B1994"/>
    <w:rsid w:val="006D4611"/>
    <w:rsid w:val="006E5722"/>
    <w:rsid w:val="006F2F33"/>
    <w:rsid w:val="00705FC9"/>
    <w:rsid w:val="00746CFF"/>
    <w:rsid w:val="00784DC6"/>
    <w:rsid w:val="007B08C0"/>
    <w:rsid w:val="007B6B71"/>
    <w:rsid w:val="007E6D57"/>
    <w:rsid w:val="007F1E06"/>
    <w:rsid w:val="008072C0"/>
    <w:rsid w:val="00814497"/>
    <w:rsid w:val="00822B6C"/>
    <w:rsid w:val="00825723"/>
    <w:rsid w:val="00832466"/>
    <w:rsid w:val="00875230"/>
    <w:rsid w:val="00886DCA"/>
    <w:rsid w:val="008A0D5C"/>
    <w:rsid w:val="008A2EB1"/>
    <w:rsid w:val="008C1D68"/>
    <w:rsid w:val="008D3338"/>
    <w:rsid w:val="008E25DE"/>
    <w:rsid w:val="008F2F95"/>
    <w:rsid w:val="008F4425"/>
    <w:rsid w:val="00931A75"/>
    <w:rsid w:val="0095778F"/>
    <w:rsid w:val="00966A4E"/>
    <w:rsid w:val="00995E61"/>
    <w:rsid w:val="009A0D71"/>
    <w:rsid w:val="009A65F1"/>
    <w:rsid w:val="009C489B"/>
    <w:rsid w:val="009C743E"/>
    <w:rsid w:val="009E0F2D"/>
    <w:rsid w:val="009F65F4"/>
    <w:rsid w:val="00A11FB7"/>
    <w:rsid w:val="00A42132"/>
    <w:rsid w:val="00A54228"/>
    <w:rsid w:val="00A5472B"/>
    <w:rsid w:val="00A67DE4"/>
    <w:rsid w:val="00A67EFA"/>
    <w:rsid w:val="00A84FA9"/>
    <w:rsid w:val="00AA725E"/>
    <w:rsid w:val="00AB2080"/>
    <w:rsid w:val="00AB66AF"/>
    <w:rsid w:val="00AB7CF1"/>
    <w:rsid w:val="00B0461F"/>
    <w:rsid w:val="00B04C46"/>
    <w:rsid w:val="00B14608"/>
    <w:rsid w:val="00B60F8E"/>
    <w:rsid w:val="00B623DB"/>
    <w:rsid w:val="00B65944"/>
    <w:rsid w:val="00B97A85"/>
    <w:rsid w:val="00BC1B6D"/>
    <w:rsid w:val="00BE24E5"/>
    <w:rsid w:val="00C033B1"/>
    <w:rsid w:val="00C15B53"/>
    <w:rsid w:val="00C26794"/>
    <w:rsid w:val="00C27D3E"/>
    <w:rsid w:val="00C33D6B"/>
    <w:rsid w:val="00C452AB"/>
    <w:rsid w:val="00C576CE"/>
    <w:rsid w:val="00C811A8"/>
    <w:rsid w:val="00C864AF"/>
    <w:rsid w:val="00CB3105"/>
    <w:rsid w:val="00CF66A5"/>
    <w:rsid w:val="00D41115"/>
    <w:rsid w:val="00D46378"/>
    <w:rsid w:val="00D46830"/>
    <w:rsid w:val="00D52457"/>
    <w:rsid w:val="00D71307"/>
    <w:rsid w:val="00D93948"/>
    <w:rsid w:val="00D946B5"/>
    <w:rsid w:val="00DA49C9"/>
    <w:rsid w:val="00DE6503"/>
    <w:rsid w:val="00DF0894"/>
    <w:rsid w:val="00DF5817"/>
    <w:rsid w:val="00E50A9E"/>
    <w:rsid w:val="00E53018"/>
    <w:rsid w:val="00E60A21"/>
    <w:rsid w:val="00EA7FCA"/>
    <w:rsid w:val="00EB3651"/>
    <w:rsid w:val="00EE35A0"/>
    <w:rsid w:val="00F0011E"/>
    <w:rsid w:val="00F14EAC"/>
    <w:rsid w:val="00F17059"/>
    <w:rsid w:val="00F2358C"/>
    <w:rsid w:val="00F3242E"/>
    <w:rsid w:val="00F33D70"/>
    <w:rsid w:val="00F43C82"/>
    <w:rsid w:val="00F57517"/>
    <w:rsid w:val="00F740EA"/>
    <w:rsid w:val="00F8268B"/>
    <w:rsid w:val="00FA1F31"/>
    <w:rsid w:val="00FA37B7"/>
    <w:rsid w:val="00FA5DFA"/>
    <w:rsid w:val="00FB4CCF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8EAB9"/>
  <w15:chartTrackingRefBased/>
  <w15:docId w15:val="{D03BA3E2-0A04-43FF-B79D-4D7BBD96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8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994"/>
    <w:pPr>
      <w:keepNext/>
      <w:widowControl/>
      <w:autoSpaceDE/>
      <w:autoSpaceDN/>
      <w:jc w:val="center"/>
      <w:outlineLvl w:val="0"/>
    </w:pPr>
    <w:rPr>
      <w:rFonts w:ascii="Times New Roman" w:eastAsia="Cordia New" w:hAnsi="Times New Roman" w:cs="Cordia New"/>
      <w:b/>
      <w:bCs/>
      <w:sz w:val="32"/>
      <w:szCs w:val="32"/>
      <w:lang w:eastAsia="th-TH" w:bidi="th-TH"/>
    </w:rPr>
  </w:style>
  <w:style w:type="paragraph" w:styleId="Heading2">
    <w:name w:val="heading 2"/>
    <w:basedOn w:val="Normal"/>
    <w:next w:val="Normal"/>
    <w:link w:val="Heading2Char"/>
    <w:qFormat/>
    <w:rsid w:val="006B1994"/>
    <w:pPr>
      <w:keepNext/>
      <w:widowControl/>
      <w:autoSpaceDE/>
      <w:autoSpaceDN/>
      <w:jc w:val="both"/>
      <w:outlineLvl w:val="1"/>
    </w:pPr>
    <w:rPr>
      <w:rFonts w:ascii="Cordia New" w:eastAsia="Cordia New" w:hAnsi="Cordia New" w:cs="Cordia New"/>
      <w:sz w:val="32"/>
      <w:szCs w:val="32"/>
      <w:u w:val="single"/>
      <w:lang w:bidi="th-TH"/>
    </w:rPr>
  </w:style>
  <w:style w:type="paragraph" w:styleId="Heading3">
    <w:name w:val="heading 3"/>
    <w:basedOn w:val="Normal"/>
    <w:next w:val="Normal"/>
    <w:link w:val="Heading3Char"/>
    <w:qFormat/>
    <w:rsid w:val="006B1994"/>
    <w:pPr>
      <w:keepNext/>
      <w:widowControl/>
      <w:autoSpaceDE/>
      <w:autoSpaceDN/>
      <w:outlineLvl w:val="2"/>
    </w:pPr>
    <w:rPr>
      <w:rFonts w:ascii="Cordia New" w:eastAsia="Cordia New" w:hAnsi="Cordia New" w:cs="Cordia New"/>
      <w:b/>
      <w:bCs/>
      <w:sz w:val="32"/>
      <w:szCs w:val="32"/>
      <w:lang w:bidi="th-TH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1994"/>
    <w:pPr>
      <w:keepNext/>
      <w:widowControl/>
      <w:autoSpaceDE/>
      <w:autoSpaceDN/>
      <w:jc w:val="both"/>
      <w:outlineLvl w:val="3"/>
    </w:pPr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3246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832466"/>
    <w:rPr>
      <w:rFonts w:ascii="Book Antiqua" w:eastAsia="Book Antiqua" w:hAnsi="Book Antiqua" w:cs="Book Antiqu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32466"/>
    <w:rPr>
      <w:color w:val="0000FF"/>
      <w:u w:val="single"/>
    </w:rPr>
  </w:style>
  <w:style w:type="table" w:styleId="TableGrid">
    <w:name w:val="Table Grid"/>
    <w:basedOn w:val="TableNormal"/>
    <w:uiPriority w:val="59"/>
    <w:rsid w:val="00832466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58C"/>
    <w:rPr>
      <w:rFonts w:ascii="Book Antiqua" w:eastAsia="Book Antiqua" w:hAnsi="Book Antiqua" w:cs="Book Antiqua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3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58C"/>
    <w:rPr>
      <w:rFonts w:ascii="Book Antiqua" w:eastAsia="Book Antiqua" w:hAnsi="Book Antiqua" w:cs="Book Antiqua"/>
      <w:szCs w:val="22"/>
      <w:lang w:bidi="en-US"/>
    </w:rPr>
  </w:style>
  <w:style w:type="paragraph" w:styleId="NoSpacing">
    <w:name w:val="No Spacing"/>
    <w:link w:val="NoSpacingChar"/>
    <w:uiPriority w:val="1"/>
    <w:qFormat/>
    <w:rsid w:val="00B1460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Cs w:val="22"/>
      <w:lang w:bidi="en-US"/>
    </w:rPr>
  </w:style>
  <w:style w:type="paragraph" w:styleId="BodyTextIndent">
    <w:name w:val="Body Text Indent"/>
    <w:basedOn w:val="Normal"/>
    <w:link w:val="BodyTextIndentChar"/>
    <w:semiHidden/>
    <w:unhideWhenUsed/>
    <w:rsid w:val="006B19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B1994"/>
    <w:rPr>
      <w:rFonts w:ascii="Book Antiqua" w:eastAsia="Book Antiqua" w:hAnsi="Book Antiqua" w:cs="Book Antiqua"/>
      <w:szCs w:val="22"/>
      <w:lang w:bidi="en-US"/>
    </w:rPr>
  </w:style>
  <w:style w:type="paragraph" w:styleId="BodyTextIndent2">
    <w:name w:val="Body Text Indent 2"/>
    <w:basedOn w:val="Normal"/>
    <w:link w:val="BodyTextIndent2Char"/>
    <w:semiHidden/>
    <w:unhideWhenUsed/>
    <w:rsid w:val="006B19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B1994"/>
    <w:rPr>
      <w:rFonts w:ascii="Book Antiqua" w:eastAsia="Book Antiqua" w:hAnsi="Book Antiqua" w:cs="Book Antiqua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B1994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6B1994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6B199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B1994"/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6B1994"/>
  </w:style>
  <w:style w:type="character" w:styleId="FootnoteReference">
    <w:name w:val="footnote reference"/>
    <w:aliases w:val="4_G"/>
    <w:uiPriority w:val="99"/>
    <w:rsid w:val="006B1994"/>
    <w:rPr>
      <w:vertAlign w:val="superscript"/>
      <w:lang w:bidi="th-TH"/>
    </w:rPr>
  </w:style>
  <w:style w:type="character" w:styleId="PageNumber">
    <w:name w:val="page number"/>
    <w:basedOn w:val="DefaultParagraphFont"/>
    <w:uiPriority w:val="99"/>
    <w:semiHidden/>
    <w:rsid w:val="006B1994"/>
  </w:style>
  <w:style w:type="paragraph" w:styleId="FootnoteText">
    <w:name w:val="footnote text"/>
    <w:aliases w:val="5_G"/>
    <w:basedOn w:val="Normal"/>
    <w:link w:val="FootnoteTextChar"/>
    <w:uiPriority w:val="99"/>
    <w:rsid w:val="006B1994"/>
    <w:pPr>
      <w:widowControl/>
      <w:autoSpaceDE/>
      <w:autoSpaceDN/>
    </w:pPr>
    <w:rPr>
      <w:rFonts w:ascii="Times New Roman" w:eastAsia="Cordia New" w:hAnsi="Times New Roman" w:cs="Cordia New"/>
      <w:sz w:val="28"/>
      <w:szCs w:val="28"/>
      <w:lang w:eastAsia="th-TH" w:bidi="th-TH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B1994"/>
    <w:rPr>
      <w:rFonts w:ascii="Times New Roman" w:eastAsia="Cordia New" w:hAnsi="Times New Roman" w:cs="Cordia New"/>
      <w:sz w:val="28"/>
      <w:lang w:eastAsia="th-TH"/>
    </w:rPr>
  </w:style>
  <w:style w:type="paragraph" w:styleId="Title">
    <w:name w:val="Title"/>
    <w:basedOn w:val="Normal"/>
    <w:link w:val="TitleChar"/>
    <w:uiPriority w:val="10"/>
    <w:qFormat/>
    <w:rsid w:val="006B1994"/>
    <w:pPr>
      <w:widowControl/>
      <w:autoSpaceDE/>
      <w:autoSpaceDN/>
      <w:jc w:val="center"/>
    </w:pPr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6B1994"/>
    <w:rPr>
      <w:rFonts w:ascii="Cordi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94"/>
    <w:pPr>
      <w:widowControl/>
      <w:autoSpaceDE/>
      <w:autoSpaceDN/>
    </w:pPr>
    <w:rPr>
      <w:rFonts w:ascii="Leelawadee" w:eastAsia="Cordia New" w:hAnsi="Leelawadee" w:cs="Angsana New"/>
      <w:sz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94"/>
    <w:rPr>
      <w:rFonts w:ascii="Leelawadee" w:eastAsia="Cordia New" w:hAnsi="Leelawadee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65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E65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50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DE65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5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E65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650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650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5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6503"/>
    <w:rPr>
      <w:vertAlign w:val="superscript"/>
    </w:rPr>
  </w:style>
  <w:style w:type="paragraph" w:customStyle="1" w:styleId="SingleTxtG">
    <w:name w:val="_ Single Txt_G"/>
    <w:basedOn w:val="Normal"/>
    <w:link w:val="SingleTxtGChar"/>
    <w:rsid w:val="00DE6503"/>
    <w:pPr>
      <w:widowControl/>
      <w:suppressAutoHyphens/>
      <w:autoSpaceDE/>
      <w:autoSpaceDN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SingleTxtGChar">
    <w:name w:val="_ Single Txt_G Char"/>
    <w:link w:val="SingleTxtG"/>
    <w:rsid w:val="00DE650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5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50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E6503"/>
    <w:pPr>
      <w:widowControl/>
      <w:autoSpaceDE/>
      <w:autoSpaceDN/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E6503"/>
    <w:pPr>
      <w:widowControl/>
      <w:autoSpaceDE/>
      <w:autoSpaceDN/>
      <w:spacing w:before="240" w:after="120"/>
    </w:pPr>
    <w:rPr>
      <w:rFonts w:asciiTheme="minorHAnsi" w:eastAsia="Times New Roman" w:hAnsiTheme="minorHAnsi" w:cs="Times New Roman"/>
      <w:b/>
      <w:bCs/>
      <w:sz w:val="20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E6503"/>
    <w:pPr>
      <w:widowControl/>
      <w:autoSpaceDE/>
      <w:autoSpaceDN/>
      <w:spacing w:before="120"/>
      <w:ind w:left="240"/>
    </w:pPr>
    <w:rPr>
      <w:rFonts w:asciiTheme="minorHAnsi" w:eastAsia="Times New Roman" w:hAnsiTheme="minorHAnsi" w:cs="Times New Roman"/>
      <w:i/>
      <w:iCs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6503"/>
    <w:pPr>
      <w:widowControl/>
      <w:autoSpaceDE/>
      <w:autoSpaceDN/>
      <w:ind w:left="480"/>
    </w:pPr>
    <w:rPr>
      <w:rFonts w:asciiTheme="minorHAnsi" w:eastAsia="Times New Roman" w:hAnsiTheme="minorHAnsi" w:cs="Times New Roman"/>
      <w:sz w:val="20"/>
      <w:szCs w:val="24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DE6503"/>
    <w:pPr>
      <w:widowControl/>
      <w:autoSpaceDE/>
      <w:autoSpaceDN/>
      <w:ind w:left="720"/>
    </w:pPr>
    <w:rPr>
      <w:rFonts w:asciiTheme="minorHAnsi" w:eastAsia="Times New Roman" w:hAnsiTheme="minorHAnsi" w:cs="Times New Roman"/>
      <w:sz w:val="20"/>
      <w:szCs w:val="24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E6503"/>
    <w:pPr>
      <w:widowControl/>
      <w:autoSpaceDE/>
      <w:autoSpaceDN/>
      <w:ind w:left="960"/>
    </w:pPr>
    <w:rPr>
      <w:rFonts w:asciiTheme="minorHAnsi" w:eastAsia="Times New Roman" w:hAnsiTheme="minorHAnsi" w:cs="Times New Roman"/>
      <w:sz w:val="20"/>
      <w:szCs w:val="24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E6503"/>
    <w:pPr>
      <w:widowControl/>
      <w:autoSpaceDE/>
      <w:autoSpaceDN/>
      <w:ind w:left="1200"/>
    </w:pPr>
    <w:rPr>
      <w:rFonts w:asciiTheme="minorHAnsi" w:eastAsia="Times New Roman" w:hAnsiTheme="minorHAnsi" w:cs="Times New Roman"/>
      <w:sz w:val="20"/>
      <w:szCs w:val="24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E6503"/>
    <w:pPr>
      <w:widowControl/>
      <w:autoSpaceDE/>
      <w:autoSpaceDN/>
      <w:ind w:left="1440"/>
    </w:pPr>
    <w:rPr>
      <w:rFonts w:asciiTheme="minorHAnsi" w:eastAsia="Times New Roman" w:hAnsiTheme="minorHAnsi" w:cs="Times New Roman"/>
      <w:sz w:val="20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E6503"/>
    <w:pPr>
      <w:widowControl/>
      <w:autoSpaceDE/>
      <w:autoSpaceDN/>
      <w:ind w:left="1680"/>
    </w:pPr>
    <w:rPr>
      <w:rFonts w:asciiTheme="minorHAnsi" w:eastAsia="Times New Roman" w:hAnsiTheme="minorHAnsi" w:cs="Times New Roman"/>
      <w:sz w:val="20"/>
      <w:szCs w:val="24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E6503"/>
    <w:pPr>
      <w:widowControl/>
      <w:autoSpaceDE/>
      <w:autoSpaceDN/>
      <w:ind w:left="1920"/>
    </w:pPr>
    <w:rPr>
      <w:rFonts w:asciiTheme="minorHAnsi" w:eastAsia="Times New Roman" w:hAnsiTheme="minorHAnsi" w:cs="Times New Roman"/>
      <w:sz w:val="20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DE65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E6503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683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302DA3"/>
    <w:rPr>
      <w:rFonts w:ascii="Book Antiqua" w:eastAsia="Book Antiqua" w:hAnsi="Book Antiqua" w:cs="Book Antiqua"/>
      <w:szCs w:val="22"/>
      <w:lang w:bidi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7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microsoft.com/office/2016/09/relationships/commentsIds" Target="commentsIds.xml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microsoft.com/office/2011/relationships/commentsExtended" Target="commentsExtended.xml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omments" Target="comments.xm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chart" Target="charts/chart1.xml" /><Relationship Id="rId23" Type="http://schemas.microsoft.com/office/2011/relationships/people" Target="people.xml" /><Relationship Id="rId10" Type="http://schemas.openxmlformats.org/officeDocument/2006/relationships/hyperlink" Target="https://www.tci-thaijo.org/index.php/HRPS/index" TargetMode="External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yperlink" Target="https://www.tci-thaijo.org/index.php/HRPS/index" TargetMode="External" /><Relationship Id="rId14" Type="http://schemas.microsoft.com/office/2018/08/relationships/commentsExtensible" Target="commentsExtensible.xml" /><Relationship Id="rId22" Type="http://schemas.openxmlformats.org/officeDocument/2006/relationships/fontTable" Target="fontTable.xml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 /><Relationship Id="rId1" Type="http://schemas.openxmlformats.org/officeDocument/2006/relationships/themeOverride" Target="../theme/themeOverrid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จำนวน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Sheet1!$A$17:$A$27</c:f>
              <c:strCache>
                <c:ptCount val="11"/>
                <c:pt idx="0">
                  <c:v>Journal of Journalism Studies</c:v>
                </c:pt>
                <c:pt idx="1">
                  <c:v>conflict &amp; communication online</c:v>
                </c:pt>
                <c:pt idx="2">
                  <c:v>The International Communication Gazette</c:v>
                </c:pt>
                <c:pt idx="3">
                  <c:v>Journal of Strategic Analysis</c:v>
                </c:pt>
                <c:pt idx="4">
                  <c:v>Global Media and Communication</c:v>
                </c:pt>
                <c:pt idx="5">
                  <c:v>African Journalism Studies</c:v>
                </c:pt>
                <c:pt idx="6">
                  <c:v>A Research Journal of South Asian Studies</c:v>
                </c:pt>
                <c:pt idx="7">
                  <c:v>Global Media and Communication</c:v>
                </c:pt>
                <c:pt idx="8">
                  <c:v>Visions for Sustainability</c:v>
                </c:pt>
                <c:pt idx="9">
                  <c:v>Mass Communication and Society</c:v>
                </c:pt>
                <c:pt idx="10">
                  <c:v>Others</c:v>
                </c:pt>
              </c:strCache>
            </c:strRef>
          </c:cat>
          <c:val>
            <c:numRef>
              <c:f>Sheet1!$B$17:$B$27</c:f>
              <c:numCache>
                <c:formatCode>General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80-4845-904D-51FE9F320A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89860608"/>
        <c:axId val="691168672"/>
      </c:lineChart>
      <c:catAx>
        <c:axId val="689860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en-US"/>
          </a:p>
        </c:txPr>
        <c:crossAx val="691168672"/>
        <c:crosses val="autoZero"/>
        <c:auto val="1"/>
        <c:lblAlgn val="ctr"/>
        <c:lblOffset val="100"/>
        <c:noMultiLvlLbl val="0"/>
      </c:catAx>
      <c:valAx>
        <c:axId val="691168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9860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Gal92</b:Tag>
    <b:SourceType>Book</b:SourceType>
    <b:Guid>{5DFABA90-4DFD-40EE-A945-02BEDB751FA4}</b:Guid>
    <b:Title>Global Glasnost: Toward a New International Information/Communication</b:Title>
    <b:Year>1992</b:Year>
    <b:Publisher>Hampton Press</b:Publisher>
    <b:City>New York</b:City>
    <b:Author>
      <b:Author>
        <b:NameList>
          <b:Person>
            <b:Last>Galtung</b:Last>
            <b:First>Johan</b:First>
          </b:Person>
          <b:Person>
            <b:Last>Vincent</b:Last>
            <b:Middle>C. </b:Middle>
            <b:First>Richard </b:First>
          </b:Person>
        </b:NameList>
      </b:Author>
    </b:Author>
    <b:LCID>en-US</b:LCID>
    <b:RefOrder>1</b:RefOrder>
  </b:Source>
  <b:Source>
    <b:Tag>Ayc17</b:Tag>
    <b:SourceType>JournalArticle</b:SourceType>
    <b:Guid>{90BCF007-835B-4906-A3D2-F0E151656B38}</b:Guid>
    <b:Title>A discussion on the methodology of peace journalism</b:Title>
    <b:Year>2017</b:Year>
    <b:LCID>en-US</b:LCID>
    <b:Author>
      <b:Author>
        <b:NameList>
          <b:Person>
            <b:Last>Atay</b:Last>
            <b:First>Ayca</b:First>
            <b:Middle>Demet</b:Middle>
          </b:Person>
        </b:NameList>
      </b:Author>
    </b:Author>
    <b:JournalName>The Turkish Online Journal of Design, Art and Communication</b:JournalName>
    <b:Pages>556-565</b:Pages>
    <b:RefOrder>2</b:RefOrder>
  </b:Source>
  <b:Source>
    <b:Tag>Lyn051</b:Tag>
    <b:SourceType>Book</b:SourceType>
    <b:Guid>{53C764A1-8509-40E0-A40E-0F4985C278C2}</b:Guid>
    <b:Title>Peace journalism</b:Title>
    <b:Year>2005</b:Year>
    <b:Author>
      <b:Author>
        <b:NameList>
          <b:Person>
            <b:Last>Lynch</b:Last>
            <b:First>Jake</b:First>
          </b:Person>
          <b:Person>
            <b:Last>McGoldrick </b:Last>
            <b:First>Annabel</b:First>
          </b:Person>
        </b:NameList>
      </b:Author>
    </b:Author>
    <b:City>Gloucestershire</b:City>
    <b:Publisher>Hawthorn press</b:Publisher>
    <b:LCID>en-US</b:LCID>
    <b:RefOrder>3</b:RefOrder>
  </b:Source>
  <b:Source>
    <b:Tag>Lyn102</b:Tag>
    <b:SourceType>Book</b:SourceType>
    <b:Guid>{3F064871-2A94-4102-A68E-4B0EB6D4AE53}</b:Guid>
    <b:Title>Reporting conflict: new directions in peace journalism</b:Title>
    <b:Year>2010</b:Year>
    <b:Author>
      <b:Author>
        <b:NameList>
          <b:Person>
            <b:Last>Lynch</b:Last>
            <b:First>Jake</b:First>
          </b:Person>
          <b:Person>
            <b:Last>Galtung </b:Last>
            <b:First>Johan</b:First>
          </b:Person>
        </b:NameList>
      </b:Author>
    </b:Author>
    <b:City>Queensland</b:City>
    <b:Publisher>University of Queensland press</b:Publisher>
    <b:LCID>en-US</b:LCID>
    <b:RefOrder>4</b:RefOrder>
  </b:Source>
  <b:Source>
    <b:Tag>Liz02</b:Tag>
    <b:SourceType>JournalArticle</b:SourceType>
    <b:Guid>{4540A048-AB53-4CE5-8D79-9C08439FCCA0}</b:Guid>
    <b:Title>Why Peace Journalism Isn’t News</b:Title>
    <b:Year>2002</b:Year>
    <b:Author>
      <b:Author>
        <b:NameList>
          <b:Person>
            <b:Last>Fawcett</b:Last>
            <b:First>Liz</b:First>
          </b:Person>
        </b:NameList>
      </b:Author>
    </b:Author>
    <b:JournalName>Journalism Studies</b:JournalName>
    <b:Pages>213-223</b:Pages>
    <b:LCID>en-US</b:LCID>
    <b:RefOrder>5</b:RefOrder>
  </b:Source>
  <b:Source>
    <b:Tag>Dov071</b:Tag>
    <b:SourceType>InternetSite</b:SourceType>
    <b:Guid>{9498B6B0-0058-4690-9263-04722E16EFDE}</b:Guid>
    <b:Title>Epilogue: Peace Journalism - The State of the Art</b:Title>
    <b:Year>2007</b:Year>
    <b:Author>
      <b:Author>
        <b:NameList>
          <b:Person>
            <b:Last>Shinar</b:Last>
            <b:First>Dov</b:First>
          </b:Person>
        </b:NameList>
      </b:Author>
    </b:Author>
    <b:InternetSiteTitle>Conflict &amp; Communication Online</b:InternetSiteTitle>
    <b:URL>http://www.cco.regener-online.de/2007_1/pdf/shinar_2007.pdf</b:URL>
    <b:LCID>en-US</b:LCID>
    <b:RefOrder>6</b:RefOrder>
  </b:Source>
  <b:Source>
    <b:Tag>Neu161</b:Tag>
    <b:SourceType>JournalArticle</b:SourceType>
    <b:Guid>{FAE7C432-5B85-457E-BD79-2EA3318AEDDD}</b:Guid>
    <b:Author>
      <b:Author>
        <b:NameList>
          <b:Person>
            <b:Last>Neumann</b:Last>
            <b:First>Rico</b:First>
          </b:Person>
          <b:Person>
            <b:Last>Fahmy</b:Last>
            <b:First>Shahira</b:First>
          </b:Person>
        </b:NameList>
      </b:Author>
    </b:Author>
    <b:Title>Measuring journalistic peace/war performance: An exploratory study of crisis reporters’ attitudes and perceptions</b:Title>
    <b:Year>2016</b:Year>
    <b:LCID>en-US</b:LCID>
    <b:JournalName>The International communication Gazette</b:JournalName>
    <b:Pages>223-246</b:Pages>
    <b:RefOrder>7</b:RefOrder>
  </b:Source>
  <b:Source>
    <b:Tag>Arp15</b:Tag>
    <b:SourceType>Report</b:SourceType>
    <b:Guid>{C0B8781B-CF4F-4B86-BF9B-014B71BFC405}</b:Guid>
    <b:Title>Peace Journalism and Thailand's Southern Insurgency: A Comparative analysis of the conflict coverage in Bangkok Post and The Nation</b:Title>
    <b:Year>2015</b:Year>
    <b:LCID>en-US</b:LCID>
    <b:Author>
      <b:Author>
        <b:NameList>
          <b:Person>
            <b:Last>Indradat</b:Last>
            <b:First>Arpapat</b:First>
          </b:Person>
        </b:NameList>
      </b:Author>
    </b:Author>
    <b:Publisher>Bournemouth University</b:Publisher>
    <b:City>Bournemouth</b:City>
    <b:RefOrder>8</b:RefOrder>
  </b:Source>
  <b:Source>
    <b:Tag>Zin15</b:Tag>
    <b:SourceType>JournalArticle</b:SourceType>
    <b:Guid>{821337A8-6130-4888-A59C-F2B0228F6478}</b:Guid>
    <b:LCID>en-US</b:LCID>
    <b:Author>
      <b:Author>
        <b:NameList>
          <b:Person>
            <b:Last>Abdul-Nabi</b:Last>
            <b:First>Zinab</b:First>
          </b:Person>
        </b:NameList>
      </b:Author>
    </b:Author>
    <b:Title>Based on Peace Journalism Model: Analysis of Al-Jazeera's Coverage of Bahrain's Uprising and Syria's Chemical Attack </b:Title>
    <b:JournalName>Global Media and Communication</b:JournalName>
    <b:Year>2015</b:Year>
    <b:Pages>271-302</b:Pages>
    <b:RefOrder>9</b:RefOrder>
  </b:Source>
  <b:Source>
    <b:Tag>Tay14</b:Tag>
    <b:SourceType>Book</b:SourceType>
    <b:Guid>{A6302AB1-143B-4699-A7C8-0B11D0D765E3}</b:Guid>
    <b:Title>Framing Peace, the case of conciliatory radio programming in Burundi and Uganda</b:Title>
    <b:Year>2014</b:Year>
    <b:Author>
      <b:Author>
        <b:NameList>
          <b:Person>
            <b:Last>Tayeebwa</b:Last>
            <b:First>William</b:First>
          </b:Person>
        </b:NameList>
      </b:Author>
    </b:Author>
    <b:City>Cambridge</b:City>
    <b:Publisher>Center of Governance and Human Right, University of Cambridge</b:Publisher>
    <b:LCID>en-US</b:LCID>
    <b:RefOrder>10</b:RefOrder>
  </b:Source>
  <b:Source>
    <b:Tag>Bri16</b:Tag>
    <b:SourceType>InternetSite</b:SourceType>
    <b:Guid>{5886B3D6-5158-42EC-88D3-701696E68239}</b:Guid>
    <b:LCID>en-US</b:LCID>
    <b:Title>What Is New Media?</b:Title>
    <b:Year>2016</b:Year>
    <b:Author>
      <b:Author>
        <b:NameList>
          <b:Person>
            <b:Last>Neese</b:Last>
            <b:First>Brian</b:First>
          </b:Person>
        </b:NameList>
      </b:Author>
    </b:Author>
    <b:InternetSiteTitle> Southeastern University</b:InternetSiteTitle>
    <b:Month>Febuary</b:Month>
    <b:Day>15</b:Day>
    <b:URL>https://online.seu.edu/what-is-new-media/</b:URL>
    <b:RefOrder>11</b:RefOrder>
  </b:Source>
  <b:Source>
    <b:Tag>Pra131</b:Tag>
    <b:SourceType>DocumentFromInternetSite</b:SourceType>
    <b:Guid>{6C027CC9-FAD9-4C21-AEC6-441BC84547FA}</b:Guid>
    <b:LCID>en-US</b:LCID>
    <b:Author>
      <b:Author>
        <b:NameList>
          <b:Person>
            <b:Last>Prakash</b:Last>
            <b:First>Aarushi</b:First>
          </b:Person>
        </b:NameList>
      </b:Author>
    </b:Author>
    <b:Title> Peace and War Journalism: Case Study of the Balachistan Conflict in Pakistan. Strategic Analysis</b:Title>
    <b:Year>2013</b:Year>
    <b:InternetSiteTitle>Journal of Strategic Analysis</b:InternetSiteTitle>
    <b:Month>October </b:Month>
    <b:Day>3</b:Day>
    <b:URL>http://www.tandfonline.com/loi/rsan20</b:URL>
    <b:RefOrder>12</b:RefOrder>
  </b:Source>
  <b:Source>
    <b:Tag>Lub161</b:Tag>
    <b:SourceType>JournalArticle</b:SourceType>
    <b:Guid>{922647C9-A86A-4F15-AE1C-1E8093A65186}</b:Guid>
    <b:Title>War or Peace Journalism: Comparative analysis of Pakistan's English and Uradu Media Coverage of Kashmir Conflict</b:Title>
    <b:Year>2016</b:Year>
    <b:Author>
      <b:Author>
        <b:NameList>
          <b:Person>
            <b:Last>Zaheer</b:Last>
            <b:First>Lubna</b:First>
          </b:Person>
        </b:NameList>
      </b:Author>
    </b:Author>
    <b:JournalName>A research Journal of South Asian Studies</b:JournalName>
    <b:Pages>713-722</b:Pages>
    <b:LCID>en-US</b:LCID>
    <b:RefOrder>13</b:RefOrder>
  </b:Source>
  <b:Source>
    <b:Tag>Myi09</b:Tag>
    <b:SourceType>Report</b:SourceType>
    <b:Guid>{BED359E0-20A3-4EE2-BB1F-3A60CCBEF307}</b:Guid>
    <b:Title>Peace Journalism and Framing in the Northern Rakhine State of Mynmar</b:Title>
    <b:Year>2009</b:Year>
    <b:Author>
      <b:Author>
        <b:NameList>
          <b:Person>
            <b:Last>Myint</b:Last>
            <b:First>Zin</b:First>
            <b:Middle>Mar</b:Middle>
          </b:Person>
        </b:NameList>
      </b:Author>
    </b:Author>
    <b:Publisher>Department of Journalism and Mass Communications, College of Arts and Sciences, Kansas State University</b:Publisher>
    <b:City>Kansas</b:City>
    <b:LCID>en-US</b:LCID>
    <b:RefOrder>14</b:RefOrder>
  </b:Source>
  <b:Source>
    <b:Tag>Lee06</b:Tag>
    <b:SourceType>JournalArticle</b:SourceType>
    <b:Guid>{60914CEF-1F00-4FAB-97C4-CDE78DBE2739}</b:Guid>
    <b:Title>Asian Conflict and the Iraq war</b:Title>
    <b:Year>2006</b:Year>
    <b:JournalName>The International Communication Gazette</b:JournalName>
    <b:Pages>499-518</b:Pages>
    <b:Author>
      <b:Author>
        <b:NameList>
          <b:Person>
            <b:Last>Lee</b:Last>
            <b:Middle>Ting</b:Middle>
            <b:First>Seow</b:First>
          </b:Person>
          <b:Person>
            <b:Last>Maslog</b:Last>
            <b:First>Crispin C.</b:First>
          </b:Person>
          <b:Person>
            <b:Last>Kim</b:Last>
            <b:Middle>Shik</b:Middle>
            <b:First>Hun</b:First>
          </b:Person>
        </b:NameList>
      </b:Author>
    </b:Author>
    <b:RefOrder>15</b:RefOrder>
  </b:Source>
  <b:Source>
    <b:Tag>Rob10</b:Tag>
    <b:SourceType>Book</b:SourceType>
    <b:Guid>{9071FAF8-2CBA-41F9-A661-2670531D7F76}</b:Guid>
    <b:Title>Netnography: Doing Ethnography  Research Online</b:Title>
    <b:Year>2010</b:Year>
    <b:Author>
      <b:Author>
        <b:NameList>
          <b:Person>
            <b:Last>Kozinets</b:Last>
            <b:First>V.Robert</b:First>
          </b:Person>
        </b:NameList>
      </b:Author>
    </b:Author>
    <b:City>Los Angeles</b:City>
    <b:Publisher>SAGE Publication</b:Publisher>
    <b:LCID>en-US</b:LCID>
    <b:RefOrder>16</b:RefOrder>
  </b:Source>
</b:Sources>
</file>

<file path=customXml/itemProps1.xml><?xml version="1.0" encoding="utf-8"?>
<ds:datastoreItem xmlns:ds="http://schemas.openxmlformats.org/officeDocument/2006/customXml" ds:itemID="{8BBA56AE-4ECB-43AB-8C1D-517C2A8DAF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Ratawit Ouaprachanon</dc:creator>
  <cp:keywords/>
  <dc:description/>
  <cp:lastModifiedBy>Kate ์Ngamkaiwan</cp:lastModifiedBy>
  <cp:revision>2</cp:revision>
  <cp:lastPrinted>2022-10-06T13:03:00Z</cp:lastPrinted>
  <dcterms:created xsi:type="dcterms:W3CDTF">2023-11-05T20:01:00Z</dcterms:created>
  <dcterms:modified xsi:type="dcterms:W3CDTF">2023-11-05T20:01:00Z</dcterms:modified>
</cp:coreProperties>
</file>